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DC36C7" w:rsidRDefault="00142E12">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DC36C7" w:rsidRDefault="00142E12">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DC36C7" w:rsidRDefault="00142E12">
      <w:pPr>
        <w:spacing w:line="56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37</w:t>
      </w:r>
      <w:r>
        <w:rPr>
          <w:rFonts w:eastAsia="方正仿宋_GBK"/>
          <w:sz w:val="32"/>
          <w:szCs w:val="32"/>
        </w:rPr>
        <w:t>号</w:t>
      </w:r>
    </w:p>
    <w:p w14:paraId="1A930093" w14:textId="77777777" w:rsidR="00DC36C7" w:rsidRDefault="00DC36C7">
      <w:pPr>
        <w:spacing w:line="560" w:lineRule="exact"/>
        <w:rPr>
          <w:rFonts w:eastAsia="方正仿宋_GBK"/>
          <w:color w:val="000000"/>
          <w:kern w:val="0"/>
          <w:sz w:val="32"/>
          <w:szCs w:val="32"/>
        </w:rPr>
      </w:pPr>
    </w:p>
    <w:p w14:paraId="5DFB5E39" w14:textId="77777777" w:rsidR="00DC36C7" w:rsidRDefault="00142E12">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湖北宏堡建筑有限公司</w:t>
      </w:r>
    </w:p>
    <w:p w14:paraId="05951399" w14:textId="77777777" w:rsidR="00DC36C7" w:rsidRDefault="00142E12">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91420115MA49QFG58M</w:t>
      </w:r>
    </w:p>
    <w:p w14:paraId="507DFAEF" w14:textId="77777777" w:rsidR="00DC36C7" w:rsidRDefault="00142E12">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湖北省武汉市江夏区安山镇合心村孔家湾</w:t>
      </w:r>
      <w:r>
        <w:rPr>
          <w:rFonts w:eastAsia="方正仿宋_GBK" w:hint="eastAsia"/>
          <w:sz w:val="32"/>
          <w:szCs w:val="32"/>
        </w:rPr>
        <w:t>5</w:t>
      </w:r>
      <w:r>
        <w:rPr>
          <w:rFonts w:eastAsia="方正仿宋_GBK" w:hint="eastAsia"/>
          <w:sz w:val="32"/>
          <w:szCs w:val="32"/>
        </w:rPr>
        <w:t>号</w:t>
      </w:r>
    </w:p>
    <w:p w14:paraId="4E7EA84C" w14:textId="77777777" w:rsidR="00DC36C7" w:rsidRDefault="00142E12">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张少锋</w:t>
      </w:r>
    </w:p>
    <w:p w14:paraId="2FEAB492" w14:textId="77777777" w:rsidR="00DC36C7" w:rsidRDefault="00DC36C7">
      <w:pPr>
        <w:spacing w:line="560" w:lineRule="exact"/>
        <w:ind w:firstLineChars="200" w:firstLine="640"/>
        <w:jc w:val="left"/>
        <w:rPr>
          <w:rFonts w:eastAsia="方正仿宋_GBK"/>
          <w:sz w:val="32"/>
          <w:szCs w:val="32"/>
        </w:rPr>
      </w:pPr>
    </w:p>
    <w:p w14:paraId="29AF15CE" w14:textId="77777777" w:rsidR="00DC36C7" w:rsidRDefault="00142E12">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湖北宏堡建筑有限公司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37</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0D001481" w14:textId="77777777" w:rsidR="00DC36C7" w:rsidRDefault="00142E12">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DC36C7" w:rsidRDefault="00142E12">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w:t>
      </w:r>
      <w:r>
        <w:rPr>
          <w:rFonts w:eastAsia="方正仿宋_GBK" w:hint="eastAsia"/>
          <w:sz w:val="32"/>
          <w:szCs w:val="32"/>
        </w:rPr>
        <w:t>13</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29</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w:t>
      </w:r>
      <w:proofErr w:type="gramStart"/>
      <w:r>
        <w:rPr>
          <w:rFonts w:eastAsia="方正仿宋_GBK" w:hint="eastAsia"/>
          <w:sz w:val="32"/>
          <w:szCs w:val="32"/>
        </w:rPr>
        <w:t>葛</w:t>
      </w:r>
      <w:proofErr w:type="gramEnd"/>
      <w:r>
        <w:rPr>
          <w:rFonts w:eastAsia="方正仿宋_GBK" w:hint="eastAsia"/>
          <w:sz w:val="32"/>
          <w:szCs w:val="32"/>
        </w:rPr>
        <w:t>塘街道</w:t>
      </w:r>
      <w:proofErr w:type="gramStart"/>
      <w:r>
        <w:rPr>
          <w:rFonts w:eastAsia="方正仿宋_GBK" w:hint="eastAsia"/>
          <w:sz w:val="32"/>
          <w:szCs w:val="32"/>
        </w:rPr>
        <w:t>小史村</w:t>
      </w:r>
      <w:proofErr w:type="gramEnd"/>
      <w:r>
        <w:rPr>
          <w:rFonts w:eastAsia="方正仿宋_GBK" w:hint="eastAsia"/>
          <w:sz w:val="32"/>
          <w:szCs w:val="32"/>
        </w:rPr>
        <w:t>的“新建上海至南京至合肥高速铁路南京枢纽（江北地区）和南通地区站后‘四电’及相关工程</w:t>
      </w:r>
      <w:r>
        <w:rPr>
          <w:rFonts w:eastAsia="方正仿宋_GBK" w:hint="eastAsia"/>
          <w:sz w:val="32"/>
          <w:szCs w:val="32"/>
        </w:rPr>
        <w:t>BYJZH-01SG</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进行地基基础</w:t>
      </w:r>
      <w:r>
        <w:rPr>
          <w:rFonts w:eastAsia="方正仿宋_GBK" w:hint="eastAsia"/>
          <w:sz w:val="32"/>
          <w:szCs w:val="32"/>
        </w:rPr>
        <w:t>施工</w:t>
      </w:r>
      <w:r>
        <w:rPr>
          <w:rFonts w:eastAsia="方正仿宋_GBK" w:hint="eastAsia"/>
          <w:sz w:val="32"/>
          <w:szCs w:val="32"/>
        </w:rPr>
        <w:t>作业，未取得生态环境部门的夜间施工证明。</w:t>
      </w:r>
    </w:p>
    <w:p w14:paraId="138DDFFB" w14:textId="77777777" w:rsidR="00DC36C7" w:rsidRDefault="00142E12">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DC36C7" w:rsidRDefault="00142E12">
      <w:pPr>
        <w:numPr>
          <w:ilvl w:val="0"/>
          <w:numId w:val="1"/>
        </w:numPr>
        <w:spacing w:line="56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w:t>
      </w:r>
      <w:r>
        <w:rPr>
          <w:rFonts w:eastAsia="方正仿宋_GBK" w:hint="eastAsia"/>
          <w:sz w:val="32"/>
          <w:szCs w:val="32"/>
        </w:rPr>
        <w:t>现场检查（勘察）笔录及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DC36C7" w:rsidRDefault="00142E12">
      <w:pPr>
        <w:spacing w:line="560" w:lineRule="exact"/>
        <w:ind w:firstLineChars="200" w:firstLine="640"/>
        <w:rPr>
          <w:rFonts w:eastAsia="方正仿宋_GBK"/>
          <w:sz w:val="32"/>
          <w:szCs w:val="32"/>
        </w:rPr>
      </w:pPr>
      <w:r>
        <w:rPr>
          <w:rFonts w:eastAsia="方正仿宋_GBK" w:hint="eastAsia"/>
          <w:sz w:val="32"/>
          <w:szCs w:val="32"/>
        </w:rPr>
        <w:lastRenderedPageBreak/>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DC36C7" w:rsidRDefault="00142E12">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份（你单位）</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DC36C7" w:rsidRDefault="00142E12">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3</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0092FF5" w14:textId="77777777" w:rsidR="00DC36C7" w:rsidRDefault="00142E12">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建设工程施工专业分包合同资料复印件</w:t>
      </w:r>
      <w:r>
        <w:rPr>
          <w:rFonts w:eastAsia="方正仿宋_GBK" w:hint="eastAsia"/>
          <w:sz w:val="32"/>
          <w:szCs w:val="32"/>
        </w:rPr>
        <w:t>1</w:t>
      </w:r>
      <w:r>
        <w:rPr>
          <w:rFonts w:eastAsia="方正仿宋_GBK" w:hint="eastAsia"/>
          <w:sz w:val="32"/>
          <w:szCs w:val="32"/>
        </w:rPr>
        <w:t>份，证明项目施工分包关系。</w:t>
      </w:r>
    </w:p>
    <w:p w14:paraId="762E4251" w14:textId="5640AF4E" w:rsidR="00DC36C7" w:rsidRDefault="00142E12">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bookmarkStart w:id="2" w:name="_GoBack"/>
      <w:bookmarkEnd w:id="2"/>
      <w:r>
        <w:rPr>
          <w:rFonts w:eastAsia="方正仿宋_GBK" w:hint="eastAsia"/>
          <w:sz w:val="32"/>
          <w:szCs w:val="32"/>
        </w:rPr>
        <w:t>，</w:t>
      </w:r>
      <w:r>
        <w:rPr>
          <w:rFonts w:eastAsia="方正仿宋_GBK" w:hint="eastAsia"/>
          <w:sz w:val="32"/>
          <w:szCs w:val="32"/>
        </w:rPr>
        <w:t>证明企业及被委托人身份资质。</w:t>
      </w:r>
    </w:p>
    <w:p w14:paraId="02FCF738" w14:textId="77777777" w:rsidR="00DC36C7" w:rsidRDefault="00142E12">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4BC2AEBE" w14:textId="77777777" w:rsidR="00DC36C7" w:rsidRDefault="00142E12">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值班记录，证明企业违法行为的后果。</w:t>
      </w:r>
    </w:p>
    <w:p w14:paraId="3CD813BD" w14:textId="77777777" w:rsidR="00DC36C7" w:rsidRDefault="00142E12">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4FBEC3C" w14:textId="77777777" w:rsidR="00DC36C7" w:rsidRDefault="00142E12">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18B985F4" w14:textId="77777777" w:rsidR="00DC36C7" w:rsidRDefault="00142E12">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DC36C7" w:rsidRDefault="00142E12">
      <w:pPr>
        <w:spacing w:line="560" w:lineRule="exact"/>
        <w:ind w:firstLineChars="200" w:firstLine="640"/>
        <w:rPr>
          <w:rFonts w:eastAsia="方正仿宋_GBK"/>
          <w:color w:val="000000"/>
          <w:kern w:val="0"/>
          <w:sz w:val="32"/>
          <w:szCs w:val="32"/>
        </w:rPr>
      </w:pPr>
      <w:r>
        <w:rPr>
          <w:rFonts w:eastAsia="方正仿宋_GBK"/>
          <w:sz w:val="32"/>
          <w:szCs w:val="32"/>
        </w:rPr>
        <w:lastRenderedPageBreak/>
        <w:t>我局行政处罚事先告知书送达后，你单位</w:t>
      </w:r>
      <w:r>
        <w:rPr>
          <w:rFonts w:eastAsia="方正仿宋_GBK"/>
          <w:color w:val="000000"/>
          <w:kern w:val="0"/>
          <w:sz w:val="32"/>
          <w:szCs w:val="32"/>
        </w:rPr>
        <w:t>在规定时限内未进行陈述申辩。</w:t>
      </w:r>
    </w:p>
    <w:p w14:paraId="00593DC9" w14:textId="77777777" w:rsidR="00DC36C7" w:rsidRDefault="00142E12">
      <w:pPr>
        <w:spacing w:line="560" w:lineRule="exact"/>
        <w:ind w:firstLineChars="200" w:firstLine="640"/>
        <w:rPr>
          <w:rFonts w:eastAsia="方正仿宋_GBK"/>
          <w:sz w:val="32"/>
          <w:szCs w:val="32"/>
        </w:rPr>
      </w:pPr>
      <w:r>
        <w:rPr>
          <w:rFonts w:eastAsia="方正仿宋_GBK"/>
          <w:color w:val="000000"/>
          <w:kern w:val="0"/>
          <w:sz w:val="32"/>
          <w:szCs w:val="32"/>
        </w:rPr>
        <w:t>我局审议认为，该案违法事实清楚，证据充分。</w:t>
      </w:r>
    </w:p>
    <w:p w14:paraId="316F0437" w14:textId="77777777" w:rsidR="00DC36C7" w:rsidRDefault="00142E12">
      <w:pPr>
        <w:spacing w:line="560" w:lineRule="exact"/>
        <w:ind w:firstLineChars="200" w:firstLine="640"/>
        <w:rPr>
          <w:rFonts w:eastAsia="方正仿宋_GBK"/>
          <w:sz w:val="32"/>
          <w:szCs w:val="32"/>
        </w:rPr>
      </w:pPr>
      <w:proofErr w:type="gramStart"/>
      <w:r>
        <w:rPr>
          <w:rFonts w:eastAsia="方正仿宋_GBK" w:hint="eastAsia"/>
          <w:sz w:val="32"/>
          <w:szCs w:val="32"/>
        </w:rPr>
        <w:t>现</w:t>
      </w:r>
      <w:r>
        <w:rPr>
          <w:rFonts w:eastAsia="方正仿宋_GBK"/>
          <w:sz w:val="32"/>
          <w:szCs w:val="32"/>
        </w:rPr>
        <w:t>依据</w:t>
      </w:r>
      <w:bookmarkStart w:id="4" w:name="PO_7_WeiFanFaGui"/>
      <w:bookmarkEnd w:id="4"/>
      <w:proofErr w:type="gramEnd"/>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w:t>
      </w:r>
      <w:r>
        <w:rPr>
          <w:rFonts w:eastAsia="方正仿宋_GBK" w:hint="eastAsia"/>
          <w:sz w:val="32"/>
          <w:szCs w:val="32"/>
        </w:rPr>
        <w:t>按照</w:t>
      </w:r>
      <w:r>
        <w:rPr>
          <w:rFonts w:eastAsia="方正仿宋_GBK" w:hint="eastAsia"/>
          <w:sz w:val="32"/>
          <w:szCs w:val="32"/>
        </w:rPr>
        <w:t>《长江三角洲区域生态环境行政处罚裁量规则》</w:t>
      </w:r>
      <w:r>
        <w:rPr>
          <w:rFonts w:eastAsia="方正仿宋_GBK" w:hint="eastAsia"/>
          <w:sz w:val="32"/>
          <w:szCs w:val="32"/>
        </w:rPr>
        <w:t>表</w:t>
      </w:r>
      <w:r>
        <w:rPr>
          <w:rFonts w:eastAsia="方正仿宋_GBK" w:hint="eastAsia"/>
          <w:sz w:val="32"/>
          <w:szCs w:val="32"/>
        </w:rPr>
        <w:t>19</w:t>
      </w:r>
      <w:r>
        <w:rPr>
          <w:rFonts w:eastAsia="方正仿宋_GBK" w:hint="eastAsia"/>
          <w:sz w:val="32"/>
          <w:szCs w:val="32"/>
        </w:rPr>
        <w:t>的</w:t>
      </w:r>
      <w:r>
        <w:rPr>
          <w:rFonts w:eastAsia="方正仿宋_GBK" w:hint="eastAsia"/>
          <w:sz w:val="32"/>
          <w:szCs w:val="32"/>
        </w:rPr>
        <w:t>裁量</w:t>
      </w:r>
      <w:r>
        <w:rPr>
          <w:rFonts w:eastAsia="方正仿宋_GBK" w:hint="eastAsia"/>
          <w:sz w:val="32"/>
          <w:szCs w:val="32"/>
        </w:rPr>
        <w:t>标准</w:t>
      </w:r>
      <w:r>
        <w:rPr>
          <w:rFonts w:eastAsia="方正仿宋_GBK" w:hint="eastAsia"/>
          <w:sz w:val="32"/>
          <w:szCs w:val="32"/>
        </w:rPr>
        <w:t>，</w:t>
      </w:r>
      <w:r>
        <w:rPr>
          <w:rFonts w:eastAsia="方正仿宋_GBK"/>
          <w:color w:val="000000"/>
          <w:sz w:val="32"/>
          <w:szCs w:val="32"/>
          <w:shd w:val="clear" w:color="auto" w:fill="FFFFFF"/>
        </w:rPr>
        <w:t>在法律适用审查和相关证据核查的基础上，</w:t>
      </w:r>
      <w:r>
        <w:rPr>
          <w:rFonts w:eastAsia="方正仿宋_GBK"/>
          <w:color w:val="000000"/>
          <w:sz w:val="32"/>
          <w:szCs w:val="32"/>
          <w:shd w:val="clear" w:color="auto" w:fill="FFFFFF"/>
        </w:rPr>
        <w:t>经</w:t>
      </w:r>
      <w:proofErr w:type="gramStart"/>
      <w:r>
        <w:rPr>
          <w:rFonts w:eastAsia="方正仿宋_GBK"/>
          <w:color w:val="000000"/>
          <w:sz w:val="32"/>
          <w:szCs w:val="32"/>
          <w:shd w:val="clear" w:color="auto" w:fill="FFFFFF"/>
        </w:rPr>
        <w:t>集体案审讨论</w:t>
      </w:r>
      <w:proofErr w:type="gramEnd"/>
      <w:r>
        <w:rPr>
          <w:rFonts w:eastAsia="方正仿宋_GBK"/>
          <w:color w:val="000000"/>
          <w:sz w:val="32"/>
          <w:szCs w:val="32"/>
          <w:shd w:val="clear" w:color="auto" w:fill="FFFFFF"/>
        </w:rPr>
        <w:t>研究，决定如下：</w:t>
      </w:r>
    </w:p>
    <w:p w14:paraId="13C3393B" w14:textId="77777777" w:rsidR="00DC36C7" w:rsidRDefault="00142E12">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108C6CE4" w14:textId="77777777" w:rsidR="00DC36C7" w:rsidRDefault="00142E12">
      <w:pPr>
        <w:spacing w:line="560" w:lineRule="exact"/>
        <w:ind w:firstLineChars="200" w:firstLine="640"/>
        <w:rPr>
          <w:rFonts w:eastAsia="方正仿宋_GBK"/>
          <w:sz w:val="32"/>
          <w:szCs w:val="32"/>
        </w:rPr>
      </w:pPr>
      <w:r>
        <w:rPr>
          <w:rFonts w:eastAsia="方正仿宋_GBK"/>
          <w:color w:val="000000"/>
          <w:kern w:val="0"/>
          <w:sz w:val="32"/>
          <w:szCs w:val="32"/>
        </w:rPr>
        <w:t>2</w:t>
      </w:r>
      <w:r>
        <w:rPr>
          <w:rFonts w:eastAsia="方正仿宋_GBK"/>
          <w:color w:val="000000"/>
          <w:kern w:val="0"/>
          <w:sz w:val="32"/>
          <w:szCs w:val="32"/>
        </w:rPr>
        <w:t>、</w:t>
      </w:r>
      <w:r>
        <w:rPr>
          <w:rFonts w:eastAsia="方正仿宋_GBK"/>
          <w:sz w:val="32"/>
          <w:szCs w:val="32"/>
        </w:rPr>
        <w:t>处罚款人民币壹万</w:t>
      </w:r>
      <w:r>
        <w:rPr>
          <w:rFonts w:eastAsia="方正仿宋_GBK" w:hint="eastAsia"/>
          <w:sz w:val="32"/>
          <w:szCs w:val="32"/>
        </w:rPr>
        <w:t>壹</w:t>
      </w:r>
      <w:r>
        <w:rPr>
          <w:rFonts w:eastAsia="方正仿宋_GBK"/>
          <w:sz w:val="32"/>
          <w:szCs w:val="32"/>
        </w:rPr>
        <w:t>仟</w:t>
      </w:r>
      <w:r>
        <w:rPr>
          <w:rFonts w:eastAsia="方正仿宋_GBK" w:hint="eastAsia"/>
          <w:sz w:val="32"/>
          <w:szCs w:val="32"/>
        </w:rPr>
        <w:t>捌</w:t>
      </w:r>
      <w:r>
        <w:rPr>
          <w:rFonts w:eastAsia="方正仿宋_GBK"/>
          <w:sz w:val="32"/>
          <w:szCs w:val="32"/>
        </w:rPr>
        <w:t>佰元整（</w:t>
      </w:r>
      <w:r>
        <w:rPr>
          <w:rFonts w:eastAsia="方正仿宋_GBK"/>
          <w:sz w:val="32"/>
          <w:szCs w:val="32"/>
        </w:rPr>
        <w:t>¥1</w:t>
      </w:r>
      <w:r>
        <w:rPr>
          <w:rFonts w:eastAsia="方正仿宋_GBK" w:hint="eastAsia"/>
          <w:sz w:val="32"/>
          <w:szCs w:val="32"/>
        </w:rPr>
        <w:t>18</w:t>
      </w:r>
      <w:r>
        <w:rPr>
          <w:rFonts w:eastAsia="方正仿宋_GBK"/>
          <w:sz w:val="32"/>
          <w:szCs w:val="32"/>
        </w:rPr>
        <w:t>00</w:t>
      </w:r>
      <w:r>
        <w:rPr>
          <w:rFonts w:eastAsia="方正仿宋_GBK"/>
          <w:sz w:val="32"/>
          <w:szCs w:val="32"/>
        </w:rPr>
        <w:t>元整）</w:t>
      </w:r>
      <w:r>
        <w:rPr>
          <w:rFonts w:eastAsia="方正仿宋_GBK" w:hint="eastAsia"/>
          <w:sz w:val="32"/>
          <w:szCs w:val="32"/>
        </w:rPr>
        <w:t>。</w:t>
      </w:r>
    </w:p>
    <w:p w14:paraId="2B56ED62" w14:textId="77777777" w:rsidR="00DC36C7" w:rsidRDefault="00142E12">
      <w:pPr>
        <w:spacing w:line="560" w:lineRule="exact"/>
        <w:ind w:firstLineChars="200" w:firstLine="640"/>
        <w:rPr>
          <w:rFonts w:ascii="黑体" w:eastAsia="黑体" w:hAnsi="黑体" w:cs="方正黑体_GBK"/>
          <w:sz w:val="32"/>
          <w:szCs w:val="32"/>
        </w:rPr>
      </w:pPr>
      <w:bookmarkStart w:id="5" w:name="PO_2_DanWeiMingCheng_1"/>
      <w:r>
        <w:rPr>
          <w:rFonts w:ascii="黑体" w:eastAsia="黑体" w:hAnsi="黑体" w:cs="方正黑体_GBK"/>
          <w:sz w:val="32"/>
          <w:szCs w:val="32"/>
        </w:rPr>
        <w:t>三、行政处罚决定、行政命令的履行方式和期限</w:t>
      </w:r>
    </w:p>
    <w:p w14:paraId="5B69CF2E" w14:textId="77777777" w:rsidR="00DC36C7" w:rsidRDefault="00142E12">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DC36C7" w:rsidRDefault="00142E12">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DC36C7" w:rsidRDefault="00142E12">
      <w:pPr>
        <w:autoSpaceDN w:val="0"/>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sz w:val="32"/>
          <w:szCs w:val="32"/>
        </w:rPr>
        <w:t>处罚款人民币壹万</w:t>
      </w:r>
      <w:r>
        <w:rPr>
          <w:rFonts w:eastAsia="方正仿宋_GBK" w:hint="eastAsia"/>
          <w:sz w:val="32"/>
          <w:szCs w:val="32"/>
        </w:rPr>
        <w:t>壹</w:t>
      </w:r>
      <w:r>
        <w:rPr>
          <w:rFonts w:eastAsia="方正仿宋_GBK"/>
          <w:sz w:val="32"/>
          <w:szCs w:val="32"/>
        </w:rPr>
        <w:t>仟</w:t>
      </w:r>
      <w:r>
        <w:rPr>
          <w:rFonts w:eastAsia="方正仿宋_GBK" w:hint="eastAsia"/>
          <w:sz w:val="32"/>
          <w:szCs w:val="32"/>
        </w:rPr>
        <w:t>捌</w:t>
      </w:r>
      <w:r>
        <w:rPr>
          <w:rFonts w:eastAsia="方正仿宋_GBK"/>
          <w:sz w:val="32"/>
          <w:szCs w:val="32"/>
        </w:rPr>
        <w:t>佰元整（</w:t>
      </w:r>
      <w:r>
        <w:rPr>
          <w:rFonts w:eastAsia="方正仿宋_GBK"/>
          <w:sz w:val="32"/>
          <w:szCs w:val="32"/>
        </w:rPr>
        <w:t>¥1</w:t>
      </w:r>
      <w:r>
        <w:rPr>
          <w:rFonts w:eastAsia="方正仿宋_GBK" w:hint="eastAsia"/>
          <w:sz w:val="32"/>
          <w:szCs w:val="32"/>
        </w:rPr>
        <w:t>18</w:t>
      </w:r>
      <w:r>
        <w:rPr>
          <w:rFonts w:eastAsia="方正仿宋_GBK"/>
          <w:sz w:val="32"/>
          <w:szCs w:val="32"/>
        </w:rPr>
        <w:t>00</w:t>
      </w:r>
      <w:r>
        <w:rPr>
          <w:rFonts w:eastAsia="方正仿宋_GBK"/>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DC36C7" w:rsidRDefault="00142E12">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DC36C7" w:rsidRDefault="00142E12">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lastRenderedPageBreak/>
        <w:t>四、申请复议或者提起诉讼的途径和期限</w:t>
      </w:r>
    </w:p>
    <w:p w14:paraId="6D6F2E8F" w14:textId="77777777" w:rsidR="00DC36C7" w:rsidRDefault="00142E12">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w:t>
      </w:r>
      <w:r>
        <w:rPr>
          <w:rFonts w:eastAsia="方正仿宋_GBK" w:hint="eastAsia"/>
          <w:color w:val="000000"/>
          <w:kern w:val="0"/>
          <w:sz w:val="32"/>
          <w:szCs w:val="32"/>
        </w:rPr>
        <w:t>诉讼、又不履行本处罚决定，我局将依法申请人民法院强制执行。</w:t>
      </w:r>
    </w:p>
    <w:p w14:paraId="6232CDCC" w14:textId="77777777" w:rsidR="00DC36C7" w:rsidRDefault="00DC36C7">
      <w:pPr>
        <w:autoSpaceDE w:val="0"/>
        <w:autoSpaceDN w:val="0"/>
        <w:adjustRightInd w:val="0"/>
        <w:spacing w:line="560" w:lineRule="exact"/>
        <w:ind w:firstLineChars="200" w:firstLine="640"/>
        <w:rPr>
          <w:rFonts w:eastAsia="方正仿宋_GBK"/>
          <w:color w:val="000000"/>
          <w:kern w:val="0"/>
          <w:sz w:val="32"/>
          <w:szCs w:val="32"/>
        </w:rPr>
      </w:pPr>
    </w:p>
    <w:p w14:paraId="65C7A035" w14:textId="77777777" w:rsidR="00DC36C7" w:rsidRDefault="00DC36C7">
      <w:pPr>
        <w:autoSpaceDE w:val="0"/>
        <w:autoSpaceDN w:val="0"/>
        <w:adjustRightInd w:val="0"/>
        <w:spacing w:line="560" w:lineRule="exact"/>
        <w:ind w:firstLineChars="200" w:firstLine="640"/>
        <w:rPr>
          <w:rFonts w:eastAsia="方正仿宋_GBK"/>
          <w:color w:val="000000"/>
          <w:kern w:val="0"/>
          <w:sz w:val="32"/>
          <w:szCs w:val="32"/>
        </w:rPr>
      </w:pPr>
    </w:p>
    <w:bookmarkEnd w:id="5"/>
    <w:p w14:paraId="34F1AC1C" w14:textId="77777777" w:rsidR="00DC36C7" w:rsidRDefault="00142E12">
      <w:pPr>
        <w:spacing w:line="560" w:lineRule="exact"/>
        <w:jc w:val="right"/>
        <w:rPr>
          <w:rFonts w:eastAsia="方正仿宋_GBK"/>
          <w:sz w:val="32"/>
          <w:szCs w:val="32"/>
        </w:rPr>
      </w:pPr>
      <w:r>
        <w:rPr>
          <w:rFonts w:eastAsia="方正仿宋_GBK"/>
          <w:sz w:val="32"/>
          <w:szCs w:val="32"/>
        </w:rPr>
        <w:t>南京江北新区管理委员会生态环境和水务局</w:t>
      </w:r>
    </w:p>
    <w:p w14:paraId="41498F58" w14:textId="77777777" w:rsidR="00DC36C7" w:rsidRDefault="00142E12">
      <w:pPr>
        <w:spacing w:line="560" w:lineRule="exact"/>
        <w:ind w:right="1280"/>
        <w:jc w:val="center"/>
        <w:rPr>
          <w:rFonts w:eastAsia="方正仿宋_GBK"/>
        </w:rPr>
      </w:pPr>
      <w:r>
        <w:rPr>
          <w:rFonts w:eastAsia="方正仿宋_GBK" w:hint="eastAsia"/>
          <w:kern w:val="0"/>
          <w:sz w:val="32"/>
          <w:szCs w:val="32"/>
        </w:rPr>
        <w:t xml:space="preserve">                        </w:t>
      </w:r>
      <w:r>
        <w:rPr>
          <w:rFonts w:eastAsia="方正仿宋_GBK"/>
          <w:kern w:val="0"/>
          <w:sz w:val="32"/>
          <w:szCs w:val="32"/>
        </w:rPr>
        <w:t>202</w:t>
      </w:r>
      <w:r>
        <w:rPr>
          <w:rFonts w:eastAsia="方正仿宋_GBK" w:hint="eastAsia"/>
          <w:kern w:val="0"/>
          <w:sz w:val="32"/>
          <w:szCs w:val="32"/>
        </w:rPr>
        <w:t>5</w:t>
      </w:r>
      <w:r>
        <w:rPr>
          <w:rFonts w:eastAsia="方正仿宋_GBK"/>
          <w:kern w:val="0"/>
          <w:sz w:val="32"/>
          <w:szCs w:val="32"/>
        </w:rPr>
        <w:t>年</w:t>
      </w:r>
      <w:r>
        <w:rPr>
          <w:rFonts w:eastAsia="方正仿宋_GBK" w:hint="eastAsia"/>
          <w:kern w:val="0"/>
          <w:sz w:val="32"/>
          <w:szCs w:val="32"/>
        </w:rPr>
        <w:t>7</w:t>
      </w:r>
      <w:r>
        <w:rPr>
          <w:rFonts w:eastAsia="方正仿宋_GBK"/>
          <w:kern w:val="0"/>
          <w:sz w:val="32"/>
          <w:szCs w:val="32"/>
        </w:rPr>
        <w:t>月</w:t>
      </w:r>
      <w:r>
        <w:rPr>
          <w:rFonts w:eastAsia="方正仿宋_GBK" w:hint="eastAsia"/>
          <w:kern w:val="0"/>
          <w:sz w:val="32"/>
          <w:szCs w:val="32"/>
        </w:rPr>
        <w:t>18</w:t>
      </w:r>
      <w:r>
        <w:rPr>
          <w:rFonts w:eastAsia="方正仿宋_GBK"/>
          <w:kern w:val="0"/>
          <w:sz w:val="32"/>
          <w:szCs w:val="32"/>
        </w:rPr>
        <w:t>日</w:t>
      </w:r>
    </w:p>
    <w:p w14:paraId="2383FC7B" w14:textId="77777777" w:rsidR="00DC36C7" w:rsidRDefault="00DC36C7">
      <w:pPr>
        <w:spacing w:line="560" w:lineRule="exact"/>
        <w:jc w:val="center"/>
        <w:rPr>
          <w:rFonts w:eastAsia="方正仿宋_GBK"/>
        </w:rPr>
      </w:pPr>
    </w:p>
    <w:p w14:paraId="7F6C1ABA" w14:textId="77777777" w:rsidR="00DC36C7" w:rsidRDefault="00DC36C7">
      <w:pPr>
        <w:spacing w:line="560" w:lineRule="exact"/>
        <w:jc w:val="center"/>
        <w:rPr>
          <w:rFonts w:eastAsia="方正仿宋_GBK"/>
        </w:rPr>
      </w:pPr>
    </w:p>
    <w:sectPr w:rsidR="00DC3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2E12"/>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84848"/>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C36C7"/>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53A59"/>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B0C5E52"/>
    <w:rsid w:val="6B4A662E"/>
    <w:rsid w:val="6B80414A"/>
    <w:rsid w:val="6BF80185"/>
    <w:rsid w:val="6C44036E"/>
    <w:rsid w:val="6C5C2281"/>
    <w:rsid w:val="6C97174C"/>
    <w:rsid w:val="6CD41AE3"/>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5576C-C3DB-4CF6-B88C-59373917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256</Words>
  <Characters>1461</Characters>
  <Application>Microsoft Office Word</Application>
  <DocSecurity>0</DocSecurity>
  <Lines>12</Lines>
  <Paragraphs>3</Paragraphs>
  <ScaleCrop>false</ScaleCrop>
  <Company>Microsoft</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657</cp:revision>
  <cp:lastPrinted>2025-07-17T06:54:00Z</cp:lastPrinted>
  <dcterms:created xsi:type="dcterms:W3CDTF">2022-12-05T01:46:00Z</dcterms:created>
  <dcterms:modified xsi:type="dcterms:W3CDTF">2025-08-19T06:43:00Z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eyJoZGlkIjoiM2MwMTY4YjgwYzE4MTRhZjJkNzNlZDZiMDAzODdmNmYiLCJ1c2VySWQiOiI3MTY4NDY3ODAifQ==</vt:lpwstr>
  </property>
</Properties>
</file>