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1D59B" w14:textId="77777777" w:rsidR="004330B8" w:rsidRDefault="00737E99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南京市鼓楼生态环境局金川河美丽河湖项目询价通知书</w:t>
      </w:r>
    </w:p>
    <w:p w14:paraId="114EBA1C" w14:textId="77777777" w:rsidR="004330B8" w:rsidRDefault="004330B8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74AF181E" w14:textId="77777777" w:rsidR="004330B8" w:rsidRDefault="00737E99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各有关单位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14:paraId="3B712969" w14:textId="77777777" w:rsidR="004330B8" w:rsidRDefault="00737E99">
      <w:pPr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我局拟于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月开展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>南京市鼓楼区金川河美丽河湖建设评估</w:t>
      </w:r>
      <w:r>
        <w:rPr>
          <w:rFonts w:ascii="Times New Roman" w:eastAsia="方正仿宋_GBK" w:hAnsi="Times New Roman" w:cs="Times New Roman"/>
          <w:sz w:val="32"/>
          <w:szCs w:val="32"/>
        </w:rPr>
        <w:t>项目的采购工作（具体采购需求见附件）。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请贵单位在接到此通知后，于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17:00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前做出合理的报价，并将报价材料（一份）密封寄送至我单位。</w:t>
      </w:r>
    </w:p>
    <w:p w14:paraId="7E252368" w14:textId="77777777" w:rsidR="004330B8" w:rsidRDefault="004330B8">
      <w:pPr>
        <w:ind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14:paraId="2764B23F" w14:textId="77777777" w:rsidR="004330B8" w:rsidRDefault="004330B8">
      <w:pPr>
        <w:rPr>
          <w:rFonts w:ascii="方正仿宋_GBK" w:eastAsia="方正仿宋_GBK" w:hAnsi="方正仿宋_GBK" w:cs="方正仿宋_GBK"/>
          <w:sz w:val="32"/>
          <w:szCs w:val="32"/>
        </w:rPr>
      </w:pPr>
    </w:p>
    <w:p w14:paraId="1127E2BE" w14:textId="77777777" w:rsidR="004330B8" w:rsidRDefault="00737E99">
      <w:pPr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联系人：刘春捷</w:t>
      </w:r>
    </w:p>
    <w:p w14:paraId="6B579438" w14:textId="77777777" w:rsidR="004330B8" w:rsidRDefault="00737E99">
      <w:pPr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电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话：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18951658275</w:t>
      </w:r>
    </w:p>
    <w:p w14:paraId="15E76EED" w14:textId="77777777" w:rsidR="004330B8" w:rsidRDefault="00737E99">
      <w:pPr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邮寄地址：南京市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鼓楼区姜家园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22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</w:t>
      </w:r>
    </w:p>
    <w:p w14:paraId="4B2DB75A" w14:textId="77777777" w:rsidR="004330B8" w:rsidRDefault="004330B8">
      <w:pPr>
        <w:rPr>
          <w:rFonts w:ascii="方正仿宋_GBK" w:eastAsia="方正仿宋_GBK" w:hAnsi="方正仿宋_GBK" w:cs="方正仿宋_GBK"/>
          <w:sz w:val="32"/>
          <w:szCs w:val="32"/>
        </w:rPr>
      </w:pPr>
    </w:p>
    <w:p w14:paraId="724800C6" w14:textId="77777777" w:rsidR="004330B8" w:rsidRDefault="004330B8">
      <w:pPr>
        <w:rPr>
          <w:rFonts w:ascii="方正仿宋_GBK" w:eastAsia="方正仿宋_GBK" w:hAnsi="方正仿宋_GBK" w:cs="方正仿宋_GBK"/>
          <w:sz w:val="32"/>
          <w:szCs w:val="32"/>
        </w:rPr>
      </w:pPr>
    </w:p>
    <w:p w14:paraId="343033AD" w14:textId="77777777" w:rsidR="004330B8" w:rsidRDefault="004330B8">
      <w:pPr>
        <w:rPr>
          <w:rFonts w:ascii="方正仿宋_GBK" w:eastAsia="方正仿宋_GBK" w:hAnsi="方正仿宋_GBK" w:cs="方正仿宋_GBK"/>
          <w:sz w:val="32"/>
          <w:szCs w:val="32"/>
        </w:rPr>
      </w:pPr>
    </w:p>
    <w:p w14:paraId="26E4AFBC" w14:textId="77777777" w:rsidR="004330B8" w:rsidRDefault="00737E99">
      <w:pPr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南京市鼓楼生态环境局</w:t>
      </w:r>
    </w:p>
    <w:p w14:paraId="45FDB00E" w14:textId="77777777" w:rsidR="004330B8" w:rsidRDefault="00737E99">
      <w:pPr>
        <w:wordWrap w:val="0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     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12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14:paraId="2026CB8B" w14:textId="77777777" w:rsidR="004330B8" w:rsidRDefault="00737E99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lastRenderedPageBreak/>
        <w:br w:type="page"/>
      </w:r>
    </w:p>
    <w:p w14:paraId="62F49EAA" w14:textId="77777777" w:rsidR="004330B8" w:rsidRDefault="00737E99">
      <w:pPr>
        <w:wordWrap w:val="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</w:p>
    <w:p w14:paraId="5BBE294B" w14:textId="77777777" w:rsidR="004330B8" w:rsidRDefault="00737E99">
      <w:pPr>
        <w:wordWrap w:val="0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  <w:u w:val="single"/>
        </w:rPr>
        <w:t>南京市鼓楼区金川河美丽河湖建设评估</w:t>
      </w:r>
      <w:r>
        <w:rPr>
          <w:rFonts w:ascii="Times New Roman" w:eastAsia="方正仿宋_GBK" w:hAnsi="Times New Roman" w:cs="Times New Roman"/>
          <w:sz w:val="32"/>
          <w:szCs w:val="32"/>
        </w:rPr>
        <w:t>项目采购需求</w:t>
      </w:r>
    </w:p>
    <w:tbl>
      <w:tblPr>
        <w:tblStyle w:val="a6"/>
        <w:tblW w:w="9024" w:type="dxa"/>
        <w:tblLook w:val="04A0" w:firstRow="1" w:lastRow="0" w:firstColumn="1" w:lastColumn="0" w:noHBand="0" w:noVBand="1"/>
      </w:tblPr>
      <w:tblGrid>
        <w:gridCol w:w="1674"/>
        <w:gridCol w:w="7350"/>
      </w:tblGrid>
      <w:tr w:rsidR="004330B8" w14:paraId="4F24A801" w14:textId="77777777">
        <w:trPr>
          <w:trHeight w:val="680"/>
        </w:trPr>
        <w:tc>
          <w:tcPr>
            <w:tcW w:w="1674" w:type="dxa"/>
            <w:vAlign w:val="center"/>
          </w:tcPr>
          <w:p w14:paraId="3602E2B1" w14:textId="77777777" w:rsidR="004330B8" w:rsidRDefault="00737E99">
            <w:pPr>
              <w:wordWrap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项目名称</w:t>
            </w:r>
          </w:p>
        </w:tc>
        <w:tc>
          <w:tcPr>
            <w:tcW w:w="7350" w:type="dxa"/>
            <w:vAlign w:val="center"/>
          </w:tcPr>
          <w:p w14:paraId="704E1CB2" w14:textId="77777777" w:rsidR="004330B8" w:rsidRDefault="00737E99">
            <w:pPr>
              <w:wordWrap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南京市鼓楼区金川河美丽河湖建设评估</w:t>
            </w:r>
          </w:p>
        </w:tc>
      </w:tr>
      <w:tr w:rsidR="004330B8" w14:paraId="305E01F3" w14:textId="77777777">
        <w:trPr>
          <w:trHeight w:val="680"/>
        </w:trPr>
        <w:tc>
          <w:tcPr>
            <w:tcW w:w="1674" w:type="dxa"/>
            <w:vAlign w:val="center"/>
          </w:tcPr>
          <w:p w14:paraId="155C6A7E" w14:textId="77777777" w:rsidR="004330B8" w:rsidRDefault="00737E99">
            <w:pPr>
              <w:wordWrap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项目预算</w:t>
            </w:r>
          </w:p>
        </w:tc>
        <w:tc>
          <w:tcPr>
            <w:tcW w:w="7350" w:type="dxa"/>
            <w:vAlign w:val="center"/>
          </w:tcPr>
          <w:p w14:paraId="448D7FD5" w14:textId="77777777" w:rsidR="004330B8" w:rsidRDefault="00737E99">
            <w:pPr>
              <w:wordWrap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不高于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万元</w:t>
            </w:r>
          </w:p>
        </w:tc>
      </w:tr>
      <w:tr w:rsidR="004330B8" w14:paraId="7213D51D" w14:textId="77777777">
        <w:trPr>
          <w:trHeight w:val="680"/>
        </w:trPr>
        <w:tc>
          <w:tcPr>
            <w:tcW w:w="1674" w:type="dxa"/>
            <w:vAlign w:val="center"/>
          </w:tcPr>
          <w:p w14:paraId="5038C2D3" w14:textId="77777777" w:rsidR="004330B8" w:rsidRDefault="00737E99">
            <w:pPr>
              <w:wordWrap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服务期限</w:t>
            </w:r>
          </w:p>
        </w:tc>
        <w:tc>
          <w:tcPr>
            <w:tcW w:w="7350" w:type="dxa"/>
            <w:vAlign w:val="center"/>
          </w:tcPr>
          <w:p w14:paraId="363A7F4D" w14:textId="77777777" w:rsidR="004330B8" w:rsidRDefault="00737E99">
            <w:pPr>
              <w:wordWrap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2026.3-2026.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4</w:t>
            </w:r>
          </w:p>
        </w:tc>
      </w:tr>
      <w:tr w:rsidR="004330B8" w14:paraId="52438BCC" w14:textId="77777777">
        <w:trPr>
          <w:trHeight w:val="5779"/>
        </w:trPr>
        <w:tc>
          <w:tcPr>
            <w:tcW w:w="1674" w:type="dxa"/>
            <w:vAlign w:val="center"/>
          </w:tcPr>
          <w:p w14:paraId="61A3C706" w14:textId="77777777" w:rsidR="004330B8" w:rsidRDefault="00737E99">
            <w:pPr>
              <w:wordWrap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采购需求</w:t>
            </w:r>
          </w:p>
        </w:tc>
        <w:tc>
          <w:tcPr>
            <w:tcW w:w="7350" w:type="dxa"/>
          </w:tcPr>
          <w:p w14:paraId="1072139D" w14:textId="77777777" w:rsidR="004330B8" w:rsidRDefault="00737E99">
            <w:pPr>
              <w:wordWrap w:val="0"/>
              <w:snapToGrid w:val="0"/>
              <w:spacing w:line="56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采购需求须包含（但不限于）以下内容：</w:t>
            </w:r>
          </w:p>
          <w:p w14:paraId="7F2BC0D3" w14:textId="77777777" w:rsidR="004330B8" w:rsidRDefault="00737E99">
            <w:pPr>
              <w:wordWrap w:val="0"/>
              <w:snapToGrid w:val="0"/>
              <w:spacing w:line="560" w:lineRule="exact"/>
              <w:ind w:firstLineChars="200" w:firstLine="560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开展金川河流域水鸟数量、种群及其栖息环境的现状调查；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开展沿岸及周边社区居民不少于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100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人次的对金川河生态环境的满意度问卷调查；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3.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汇总整理前期已有资料（生态流量保障、水环境质量、水生动植物调查状况、水面清洁度、排口管理、水环境管理工作机制、水生态环境宣传教育、亲水生态岸线建设共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大项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14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小项），并结合上述两项调查的结果进行综合分析，形成自评报告，并完成所有过程材料的归档工作。</w:t>
            </w:r>
          </w:p>
        </w:tc>
      </w:tr>
      <w:tr w:rsidR="004330B8" w14:paraId="208970A7" w14:textId="77777777">
        <w:trPr>
          <w:trHeight w:val="574"/>
        </w:trPr>
        <w:tc>
          <w:tcPr>
            <w:tcW w:w="1674" w:type="dxa"/>
            <w:vAlign w:val="center"/>
          </w:tcPr>
          <w:p w14:paraId="45F3282E" w14:textId="77777777" w:rsidR="004330B8" w:rsidRDefault="00737E99">
            <w:pPr>
              <w:wordWrap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中标原则</w:t>
            </w:r>
          </w:p>
        </w:tc>
        <w:tc>
          <w:tcPr>
            <w:tcW w:w="7350" w:type="dxa"/>
            <w:vAlign w:val="center"/>
          </w:tcPr>
          <w:p w14:paraId="0E8F55C5" w14:textId="77777777" w:rsidR="004330B8" w:rsidRDefault="00737E99">
            <w:pPr>
              <w:wordWrap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  <w:highlight w:val="yellow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综合评分法</w:t>
            </w:r>
          </w:p>
        </w:tc>
      </w:tr>
      <w:tr w:rsidR="004330B8" w14:paraId="19B248B5" w14:textId="77777777">
        <w:trPr>
          <w:trHeight w:val="1494"/>
        </w:trPr>
        <w:tc>
          <w:tcPr>
            <w:tcW w:w="1674" w:type="dxa"/>
            <w:vAlign w:val="center"/>
          </w:tcPr>
          <w:p w14:paraId="27F86A5F" w14:textId="77777777" w:rsidR="004330B8" w:rsidRDefault="00737E99">
            <w:pPr>
              <w:wordWrap w:val="0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备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注</w:t>
            </w:r>
          </w:p>
        </w:tc>
        <w:tc>
          <w:tcPr>
            <w:tcW w:w="7350" w:type="dxa"/>
            <w:vAlign w:val="center"/>
          </w:tcPr>
          <w:p w14:paraId="0DC99E4A" w14:textId="77777777" w:rsidR="004330B8" w:rsidRDefault="004330B8">
            <w:pPr>
              <w:wordWrap w:val="0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14:paraId="410E4734" w14:textId="77777777" w:rsidR="004330B8" w:rsidRDefault="004330B8">
      <w:pPr>
        <w:wordWrap w:val="0"/>
        <w:rPr>
          <w:rFonts w:ascii="方正仿宋_GBK" w:eastAsia="方正仿宋_GBK" w:hAnsi="方正仿宋_GBK" w:cs="方正仿宋_GBK"/>
          <w:sz w:val="32"/>
          <w:szCs w:val="32"/>
        </w:rPr>
      </w:pPr>
    </w:p>
    <w:p w14:paraId="0A0D9F98" w14:textId="77777777" w:rsidR="004330B8" w:rsidRDefault="004330B8">
      <w:pPr>
        <w:wordWrap w:val="0"/>
        <w:rPr>
          <w:rFonts w:ascii="方正仿宋_GBK" w:eastAsia="方正仿宋_GBK" w:hAnsi="方正仿宋_GBK" w:cs="方正仿宋_GBK"/>
          <w:sz w:val="32"/>
          <w:szCs w:val="32"/>
        </w:rPr>
      </w:pPr>
    </w:p>
    <w:p w14:paraId="3B77AD42" w14:textId="77777777" w:rsidR="004330B8" w:rsidRDefault="00737E99">
      <w:pPr>
        <w:wordWrap w:val="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14:paraId="4CB6CEAC" w14:textId="77777777" w:rsidR="004330B8" w:rsidRDefault="00737E99">
      <w:pPr>
        <w:wordWrap w:val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/>
          <w:sz w:val="44"/>
          <w:szCs w:val="44"/>
        </w:rPr>
        <w:t>评 分 标 准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7011"/>
        <w:gridCol w:w="930"/>
      </w:tblGrid>
      <w:tr w:rsidR="004330B8" w14:paraId="76AC7DA8" w14:textId="77777777">
        <w:trPr>
          <w:trHeight w:val="567"/>
          <w:tblHeader/>
          <w:jc w:val="center"/>
        </w:trPr>
        <w:tc>
          <w:tcPr>
            <w:tcW w:w="7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74652" w14:textId="77777777" w:rsidR="004330B8" w:rsidRDefault="00737E9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  <w:t>序号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16EDD" w14:textId="77777777" w:rsidR="004330B8" w:rsidRDefault="00737E9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  <w:t>评分因素</w:t>
            </w:r>
          </w:p>
        </w:tc>
        <w:tc>
          <w:tcPr>
            <w:tcW w:w="7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6DB2B" w14:textId="77777777" w:rsidR="004330B8" w:rsidRDefault="00737E9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  <w:t>评审标准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2D403" w14:textId="77777777" w:rsidR="004330B8" w:rsidRDefault="00737E9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  <w:t>分值</w:t>
            </w:r>
          </w:p>
        </w:tc>
      </w:tr>
      <w:tr w:rsidR="004330B8" w14:paraId="0FE1C06F" w14:textId="77777777">
        <w:trPr>
          <w:trHeight w:val="567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D9EED" w14:textId="77777777" w:rsidR="004330B8" w:rsidRDefault="00737E9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  <w:t>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6BE8A" w14:textId="77777777" w:rsidR="004330B8" w:rsidRDefault="00737E9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  <w:t>报价</w:t>
            </w:r>
          </w:p>
        </w:tc>
        <w:tc>
          <w:tcPr>
            <w:tcW w:w="70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8A92C" w14:textId="77777777" w:rsidR="004330B8" w:rsidRDefault="00737E99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  <w:t>采用低价优先法计算，即满足采购文件要求且投标价格最低的投标报价为评标基准价，其价格分为满分。其他供应商的价格</w:t>
            </w:r>
            <w:proofErr w:type="gramStart"/>
            <w:r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  <w:t>分统一</w:t>
            </w:r>
            <w:proofErr w:type="gramEnd"/>
            <w:r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  <w:t>按照下列公式计算：投标报价得分</w:t>
            </w:r>
            <w:r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  <w:t>=</w:t>
            </w:r>
            <w:r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  <w:t>（评标基准价</w:t>
            </w:r>
            <w:r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  <w:t>/</w:t>
            </w:r>
            <w:r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  <w:t>投标报价）</w:t>
            </w:r>
            <w:r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  <w:t>×30</w:t>
            </w:r>
            <w:r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  <w:t>。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ECC56" w14:textId="77777777" w:rsidR="004330B8" w:rsidRDefault="00737E9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  <w:t>30</w:t>
            </w:r>
            <w:r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  <w:t>分</w:t>
            </w:r>
          </w:p>
        </w:tc>
      </w:tr>
      <w:tr w:rsidR="004330B8" w14:paraId="42B75D3A" w14:textId="77777777">
        <w:trPr>
          <w:cantSplit/>
          <w:trHeight w:val="567"/>
          <w:jc w:val="center"/>
        </w:trPr>
        <w:tc>
          <w:tcPr>
            <w:tcW w:w="70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016D9" w14:textId="77777777" w:rsidR="004330B8" w:rsidRDefault="00737E9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96956" w14:textId="77777777" w:rsidR="004330B8" w:rsidRDefault="00737E9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  <w:t>服务方案</w:t>
            </w:r>
          </w:p>
        </w:tc>
        <w:tc>
          <w:tcPr>
            <w:tcW w:w="7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ACE4D" w14:textId="77777777" w:rsidR="004330B8" w:rsidRDefault="00737E99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评委根据供应商提供的工作方案，方案内容详细完整、合理且可操作性最优得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25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分；方案内容较详细完整、较合理且可操作性较强得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15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分；方案内容一般，合理性一般，可操作性一般得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5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分；不提供不得分。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93372" w14:textId="77777777" w:rsidR="004330B8" w:rsidRDefault="00737E9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  <w:t>25</w:t>
            </w:r>
            <w:r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  <w:t>分</w:t>
            </w:r>
          </w:p>
        </w:tc>
      </w:tr>
      <w:tr w:rsidR="004330B8" w14:paraId="3835B70E" w14:textId="77777777">
        <w:trPr>
          <w:cantSplit/>
          <w:trHeight w:val="567"/>
          <w:jc w:val="center"/>
        </w:trPr>
        <w:tc>
          <w:tcPr>
            <w:tcW w:w="704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8249E" w14:textId="77777777" w:rsidR="004330B8" w:rsidRDefault="004330B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181D7" w14:textId="77777777" w:rsidR="004330B8" w:rsidRDefault="004330B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7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D0AC" w14:textId="3B6EC32F" w:rsidR="004330B8" w:rsidRDefault="00737E99" w:rsidP="005E2D8D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评委根据供应商对本项目服务质量的保证措施、进度计划、服务承诺进行评分，保证措施及服务承诺有针对性且可行性强得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15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分；保证措施及服务承诺一般且可行性一般得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10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分；保证措施及服务承诺针对性较差且可行性</w:t>
            </w:r>
            <w:r w:rsidR="00766DDF">
              <w:rPr>
                <w:rFonts w:ascii="Times New Roman" w:eastAsia="方正仿宋_GBK" w:hAnsi="Times New Roman" w:cs="Times New Roman" w:hint="eastAsia"/>
                <w:color w:val="000000"/>
                <w:sz w:val="24"/>
              </w:rPr>
              <w:t>弱</w:t>
            </w:r>
            <w:r w:rsidR="005E2D8D" w:rsidRPr="005E2D8D">
              <w:rPr>
                <w:rFonts w:ascii="Times New Roman" w:eastAsia="方正仿宋_GBK" w:hAnsi="Times New Roman" w:cs="Times New Roman"/>
                <w:color w:val="000000"/>
                <w:sz w:val="24"/>
              </w:rPr>
              <w:t>得</w:t>
            </w:r>
            <w:bookmarkStart w:id="0" w:name="_GoBack"/>
            <w:bookmarkEnd w:id="0"/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5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分；不提供不得分。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83FD5" w14:textId="77777777" w:rsidR="004330B8" w:rsidRDefault="00737E9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  <w:t>15</w:t>
            </w:r>
            <w:r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  <w:t>分</w:t>
            </w:r>
          </w:p>
        </w:tc>
      </w:tr>
      <w:tr w:rsidR="004330B8" w14:paraId="7ABB0FE7" w14:textId="77777777">
        <w:trPr>
          <w:cantSplit/>
          <w:trHeight w:val="567"/>
          <w:jc w:val="center"/>
        </w:trPr>
        <w:tc>
          <w:tcPr>
            <w:tcW w:w="704" w:type="dxa"/>
            <w:vMerge w:val="restart"/>
            <w:shd w:val="clear" w:color="auto" w:fill="FFFFFF"/>
            <w:vAlign w:val="center"/>
          </w:tcPr>
          <w:p w14:paraId="7FBC647B" w14:textId="77777777" w:rsidR="004330B8" w:rsidRDefault="00737E9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67BF10" w14:textId="77777777" w:rsidR="004330B8" w:rsidRDefault="00737E9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  <w:t>服务能力</w:t>
            </w:r>
          </w:p>
        </w:tc>
        <w:tc>
          <w:tcPr>
            <w:tcW w:w="7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C6AD7" w14:textId="77777777" w:rsidR="004330B8" w:rsidRDefault="00737E99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项目负责人：</w:t>
            </w:r>
          </w:p>
          <w:p w14:paraId="135BACD3" w14:textId="77777777" w:rsidR="004330B8" w:rsidRDefault="00737E99"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具备生态环境类中级职称的得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分，高级及以上职称的得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5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分；（需提供职称证书复印件及近半年内任意一个月的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社保证明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并加盖公章）。</w:t>
            </w:r>
          </w:p>
          <w:p w14:paraId="2F8F4118" w14:textId="77777777" w:rsidR="004330B8" w:rsidRDefault="00737E99"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参与过市级及以上生态环境项目或其子项目的，得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5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分；参与过区县级生态环境项目或其子项目的，得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分；（需提供课题任务书或合同并加盖公章）。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11122" w14:textId="77777777" w:rsidR="004330B8" w:rsidRDefault="00737E9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  <w:t>10</w:t>
            </w:r>
            <w:r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  <w:t>分</w:t>
            </w:r>
          </w:p>
        </w:tc>
      </w:tr>
      <w:tr w:rsidR="004330B8" w14:paraId="39F2517D" w14:textId="77777777">
        <w:trPr>
          <w:cantSplit/>
          <w:trHeight w:val="567"/>
          <w:jc w:val="center"/>
        </w:trPr>
        <w:tc>
          <w:tcPr>
            <w:tcW w:w="704" w:type="dxa"/>
            <w:vMerge/>
            <w:shd w:val="clear" w:color="auto" w:fill="FFFFFF"/>
            <w:vAlign w:val="center"/>
          </w:tcPr>
          <w:p w14:paraId="67F9E3BC" w14:textId="77777777" w:rsidR="004330B8" w:rsidRDefault="004330B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A28D78" w14:textId="77777777" w:rsidR="004330B8" w:rsidRDefault="004330B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7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A1D32" w14:textId="77777777" w:rsidR="004330B8" w:rsidRDefault="00737E99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团队人员组成（不含项目负责人）：团队人员中具有生态环境类中级职称的，每人得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分，高级及以上职称的，每人得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分，本项最多得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10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分。（需提供职称证书复印件及近半年内任意一个月的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社保证明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并加盖公章）。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D084" w14:textId="77777777" w:rsidR="004330B8" w:rsidRDefault="00737E9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  <w:t>10</w:t>
            </w:r>
            <w:r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  <w:t>分</w:t>
            </w:r>
          </w:p>
        </w:tc>
      </w:tr>
      <w:tr w:rsidR="004330B8" w14:paraId="2F0E7BE8" w14:textId="77777777">
        <w:trPr>
          <w:cantSplit/>
          <w:trHeight w:val="1570"/>
          <w:jc w:val="center"/>
        </w:trPr>
        <w:tc>
          <w:tcPr>
            <w:tcW w:w="704" w:type="dxa"/>
            <w:vMerge/>
            <w:shd w:val="clear" w:color="auto" w:fill="FFFFFF"/>
            <w:vAlign w:val="center"/>
          </w:tcPr>
          <w:p w14:paraId="67E9935E" w14:textId="77777777" w:rsidR="004330B8" w:rsidRDefault="004330B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C77689" w14:textId="77777777" w:rsidR="004330B8" w:rsidRDefault="004330B8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7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EA922" w14:textId="77777777" w:rsidR="004330B8" w:rsidRDefault="00737E99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业绩：自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2023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日（含）以来供应商承担过美丽河湖、幸福河湖建设评估等类似业绩，每有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个得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分；生态调查类项目，每有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个得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分；不提供，不得分；本项最多得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10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分。</w:t>
            </w:r>
          </w:p>
          <w:p w14:paraId="2D1B2323" w14:textId="77777777" w:rsidR="004330B8" w:rsidRDefault="00737E99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</w:rPr>
              <w:t>（需提供合同或中标通知书并加盖公章）。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FC67E" w14:textId="77777777" w:rsidR="004330B8" w:rsidRDefault="00737E9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  <w:t>10</w:t>
            </w:r>
            <w:r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  <w:t>分</w:t>
            </w:r>
          </w:p>
        </w:tc>
      </w:tr>
      <w:tr w:rsidR="004330B8" w14:paraId="6733B8CF" w14:textId="77777777">
        <w:trPr>
          <w:cantSplit/>
          <w:trHeight w:val="295"/>
          <w:jc w:val="center"/>
        </w:trPr>
        <w:tc>
          <w:tcPr>
            <w:tcW w:w="8991" w:type="dxa"/>
            <w:gridSpan w:val="3"/>
            <w:shd w:val="clear" w:color="auto" w:fill="FFFFFF"/>
            <w:vAlign w:val="center"/>
          </w:tcPr>
          <w:p w14:paraId="04F97DD2" w14:textId="77777777" w:rsidR="004330B8" w:rsidRDefault="00737E9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  <w:t>合计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CA506" w14:textId="77777777" w:rsidR="004330B8" w:rsidRDefault="00737E9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  <w:t>100</w:t>
            </w:r>
            <w:r>
              <w:rPr>
                <w:rFonts w:ascii="Times New Roman" w:eastAsia="方正仿宋_GBK" w:hAnsi="Times New Roman" w:cs="Times New Roman"/>
                <w:sz w:val="24"/>
                <w:shd w:val="clear" w:color="auto" w:fill="FFFFFF"/>
              </w:rPr>
              <w:t>分</w:t>
            </w:r>
          </w:p>
        </w:tc>
      </w:tr>
    </w:tbl>
    <w:p w14:paraId="759BBEBA" w14:textId="77777777" w:rsidR="004330B8" w:rsidRDefault="004330B8">
      <w:pPr>
        <w:widowControl/>
        <w:shd w:val="clear" w:color="auto" w:fill="FFFFFF"/>
        <w:spacing w:line="360" w:lineRule="auto"/>
        <w:jc w:val="left"/>
        <w:rPr>
          <w:rFonts w:ascii="Times New Roman" w:eastAsia="方正仿宋_GBK" w:hAnsi="Times New Roman" w:cs="Times New Roman"/>
          <w:spacing w:val="8"/>
          <w:kern w:val="0"/>
          <w:sz w:val="32"/>
          <w:szCs w:val="32"/>
        </w:rPr>
      </w:pPr>
    </w:p>
    <w:p w14:paraId="6321FB8E" w14:textId="77777777" w:rsidR="004330B8" w:rsidRDefault="004330B8">
      <w:pPr>
        <w:widowControl/>
        <w:shd w:val="clear" w:color="auto" w:fill="FFFFFF"/>
        <w:spacing w:line="360" w:lineRule="auto"/>
        <w:jc w:val="left"/>
        <w:rPr>
          <w:rFonts w:ascii="Times New Roman" w:eastAsia="方正仿宋_GBK" w:hAnsi="Times New Roman" w:cs="Times New Roman"/>
          <w:spacing w:val="8"/>
          <w:kern w:val="0"/>
          <w:sz w:val="32"/>
          <w:szCs w:val="32"/>
        </w:rPr>
      </w:pPr>
    </w:p>
    <w:p w14:paraId="32D61D23" w14:textId="77777777" w:rsidR="004330B8" w:rsidRDefault="004330B8">
      <w:pPr>
        <w:widowControl/>
        <w:shd w:val="clear" w:color="auto" w:fill="FFFFFF"/>
        <w:spacing w:line="360" w:lineRule="auto"/>
        <w:jc w:val="left"/>
        <w:rPr>
          <w:rFonts w:ascii="Times New Roman" w:eastAsia="方正仿宋_GBK" w:hAnsi="Times New Roman" w:cs="Times New Roman"/>
          <w:spacing w:val="8"/>
          <w:kern w:val="0"/>
          <w:sz w:val="32"/>
          <w:szCs w:val="32"/>
        </w:rPr>
      </w:pPr>
    </w:p>
    <w:p w14:paraId="01346409" w14:textId="77777777" w:rsidR="004330B8" w:rsidRDefault="00737E99">
      <w:pPr>
        <w:wordWrap w:val="0"/>
        <w:rPr>
          <w:rFonts w:ascii="方正小标宋_GBK" w:eastAsia="方正小标宋_GBK" w:hAnsi="方正小标宋_GBK" w:cs="方正小标宋_GBK"/>
          <w:bCs/>
          <w:spacing w:val="8"/>
          <w:sz w:val="44"/>
          <w:szCs w:val="44"/>
        </w:rPr>
      </w:pPr>
      <w:bookmarkStart w:id="1" w:name="_Hlk208563361"/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14:paraId="14CF39F2" w14:textId="77777777" w:rsidR="004330B8" w:rsidRDefault="00737E99">
      <w:pPr>
        <w:spacing w:line="640" w:lineRule="exact"/>
        <w:jc w:val="center"/>
        <w:outlineLvl w:val="0"/>
        <w:rPr>
          <w:rFonts w:ascii="方正小标宋_GBK" w:eastAsia="方正小标宋_GBK" w:hAnsi="方正小标宋_GBK" w:cs="方正小标宋_GBK"/>
          <w:bCs/>
          <w:spacing w:val="8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pacing w:val="8"/>
          <w:sz w:val="44"/>
          <w:szCs w:val="44"/>
        </w:rPr>
        <w:t>美丽河湖评价具体要求</w:t>
      </w:r>
    </w:p>
    <w:p w14:paraId="590BFFAB" w14:textId="77777777" w:rsidR="004330B8" w:rsidRDefault="00737E99">
      <w:pPr>
        <w:pStyle w:val="a7"/>
        <w:spacing w:line="560" w:lineRule="exact"/>
        <w:ind w:firstLine="640"/>
        <w:rPr>
          <w:rFonts w:eastAsia="方正仿宋_GBK" w:cs="Times New Roman"/>
        </w:rPr>
      </w:pPr>
      <w:r>
        <w:rPr>
          <w:rFonts w:eastAsia="方正仿宋_GBK" w:cs="Times New Roman" w:hint="eastAsia"/>
        </w:rPr>
        <w:t>（征求意见稿）（以市生态环境局正式要求为准）</w:t>
      </w:r>
    </w:p>
    <w:p w14:paraId="7792D6C2" w14:textId="77777777" w:rsidR="004330B8" w:rsidRDefault="004330B8">
      <w:pPr>
        <w:jc w:val="center"/>
        <w:rPr>
          <w:b/>
          <w:bCs/>
        </w:rPr>
      </w:pPr>
    </w:p>
    <w:bookmarkEnd w:id="1"/>
    <w:p w14:paraId="037469F2" w14:textId="77777777" w:rsidR="004330B8" w:rsidRDefault="00737E99">
      <w:pPr>
        <w:pStyle w:val="a7"/>
        <w:spacing w:line="560" w:lineRule="exact"/>
        <w:ind w:firstLine="640"/>
        <w:outlineLvl w:val="2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一、评价指标体系</w:t>
      </w:r>
    </w:p>
    <w:p w14:paraId="478487E8" w14:textId="77777777" w:rsidR="004330B8" w:rsidRDefault="00737E99">
      <w:pPr>
        <w:spacing w:beforeLines="50" w:before="190" w:line="440" w:lineRule="exact"/>
        <w:jc w:val="center"/>
        <w:rPr>
          <w:rFonts w:eastAsia="方正仿宋_GBK" w:cs="Times New Roman"/>
          <w:b/>
          <w:bCs/>
          <w:szCs w:val="28"/>
        </w:rPr>
      </w:pPr>
      <w:r>
        <w:rPr>
          <w:rFonts w:eastAsia="方正仿宋_GBK" w:cs="Times New Roman" w:hint="eastAsia"/>
          <w:b/>
          <w:bCs/>
          <w:szCs w:val="28"/>
        </w:rPr>
        <w:t>南京市</w:t>
      </w:r>
      <w:r>
        <w:rPr>
          <w:rFonts w:eastAsia="方正仿宋_GBK" w:cs="Times New Roman"/>
          <w:b/>
          <w:bCs/>
          <w:szCs w:val="28"/>
        </w:rPr>
        <w:t>美丽河湖评价指标体系表</w:t>
      </w:r>
      <w:r>
        <w:rPr>
          <w:rFonts w:eastAsia="方正仿宋_GBK" w:cs="Times New Roman" w:hint="eastAsia"/>
          <w:b/>
          <w:bCs/>
          <w:szCs w:val="28"/>
        </w:rPr>
        <w:t>（建成区河道）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41"/>
        <w:gridCol w:w="3641"/>
        <w:gridCol w:w="3140"/>
      </w:tblGrid>
      <w:tr w:rsidR="004330B8" w14:paraId="63608FF1" w14:textId="77777777">
        <w:trPr>
          <w:trHeight w:val="397"/>
          <w:tblHeader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B8DBC" w14:textId="77777777" w:rsidR="004330B8" w:rsidRDefault="00737E99">
            <w:pPr>
              <w:widowControl/>
              <w:jc w:val="center"/>
              <w:rPr>
                <w:rFonts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eastAsia="方正仿宋_GBK" w:cs="Times New Roman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2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0E274" w14:textId="77777777" w:rsidR="004330B8" w:rsidRDefault="00737E99">
            <w:pPr>
              <w:widowControl/>
              <w:jc w:val="center"/>
              <w:rPr>
                <w:rFonts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eastAsia="方正仿宋_GBK" w:cs="Times New Roman"/>
                <w:b/>
                <w:bCs/>
                <w:kern w:val="0"/>
                <w:sz w:val="24"/>
              </w:rPr>
              <w:t>具体</w:t>
            </w:r>
            <w:r>
              <w:rPr>
                <w:rFonts w:eastAsia="方正仿宋_GBK" w:cs="Times New Roman" w:hint="eastAsia"/>
                <w:b/>
                <w:bCs/>
                <w:kern w:val="0"/>
                <w:sz w:val="24"/>
              </w:rPr>
              <w:t>指标</w:t>
            </w:r>
          </w:p>
        </w:tc>
        <w:tc>
          <w:tcPr>
            <w:tcW w:w="1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74D79" w14:textId="77777777" w:rsidR="004330B8" w:rsidRDefault="00737E99">
            <w:pPr>
              <w:widowControl/>
              <w:jc w:val="center"/>
              <w:rPr>
                <w:rFonts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eastAsia="方正仿宋_GBK" w:cs="Times New Roman" w:hint="eastAsia"/>
                <w:b/>
                <w:bCs/>
                <w:kern w:val="0"/>
                <w:sz w:val="24"/>
              </w:rPr>
              <w:t>分值</w:t>
            </w:r>
          </w:p>
        </w:tc>
      </w:tr>
      <w:tr w:rsidR="004330B8" w14:paraId="35F37702" w14:textId="77777777">
        <w:trPr>
          <w:trHeight w:val="397"/>
        </w:trPr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65AD1" w14:textId="77777777" w:rsidR="004330B8" w:rsidRDefault="00737E99">
            <w:pPr>
              <w:widowControl/>
              <w:jc w:val="center"/>
              <w:rPr>
                <w:rFonts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eastAsia="方正仿宋_GBK" w:cs="Times New Roman"/>
                <w:b/>
                <w:bCs/>
                <w:kern w:val="0"/>
                <w:sz w:val="24"/>
              </w:rPr>
              <w:t>水资源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1252D" w14:textId="77777777" w:rsidR="004330B8" w:rsidRDefault="00737E99">
            <w:pPr>
              <w:widowControl/>
              <w:jc w:val="center"/>
              <w:rPr>
                <w:rFonts w:eastAsia="方正仿宋_GBK" w:cs="Times New Roman"/>
                <w:kern w:val="0"/>
                <w:sz w:val="24"/>
              </w:rPr>
            </w:pPr>
            <w:r>
              <w:rPr>
                <w:rFonts w:eastAsia="方正仿宋_GBK" w:cs="Times New Roman"/>
                <w:kern w:val="0"/>
                <w:sz w:val="24"/>
              </w:rPr>
              <w:t>生态</w:t>
            </w:r>
            <w:r>
              <w:rPr>
                <w:rFonts w:eastAsia="方正仿宋_GBK" w:cs="Times New Roman" w:hint="eastAsia"/>
                <w:kern w:val="0"/>
                <w:sz w:val="24"/>
              </w:rPr>
              <w:t>用水</w:t>
            </w:r>
            <w:r>
              <w:rPr>
                <w:rFonts w:eastAsia="方正仿宋_GBK" w:cs="Times New Roman"/>
                <w:kern w:val="0"/>
                <w:sz w:val="24"/>
              </w:rPr>
              <w:t>保障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1486F" w14:textId="77777777" w:rsidR="004330B8" w:rsidRDefault="00737E99">
            <w:pPr>
              <w:widowControl/>
              <w:jc w:val="center"/>
              <w:rPr>
                <w:rFonts w:eastAsia="方正仿宋_GBK" w:cs="Times New Roman"/>
                <w:kern w:val="0"/>
                <w:sz w:val="24"/>
              </w:rPr>
            </w:pPr>
            <w:r>
              <w:rPr>
                <w:rFonts w:eastAsia="方正仿宋_GBK" w:cs="Times New Roman" w:hint="eastAsia"/>
                <w:kern w:val="0"/>
                <w:sz w:val="24"/>
              </w:rPr>
              <w:t>20</w:t>
            </w:r>
          </w:p>
        </w:tc>
      </w:tr>
      <w:tr w:rsidR="004330B8" w14:paraId="78F9C7C2" w14:textId="77777777">
        <w:trPr>
          <w:trHeight w:val="397"/>
        </w:trPr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39153E3" w14:textId="77777777" w:rsidR="004330B8" w:rsidRDefault="00737E99">
            <w:pPr>
              <w:widowControl/>
              <w:jc w:val="center"/>
              <w:rPr>
                <w:rFonts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eastAsia="方正仿宋_GBK" w:cs="Times New Roman"/>
                <w:b/>
                <w:bCs/>
                <w:kern w:val="0"/>
                <w:sz w:val="24"/>
              </w:rPr>
              <w:t>水环境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2D04B" w14:textId="77777777" w:rsidR="004330B8" w:rsidRDefault="00737E99">
            <w:pPr>
              <w:widowControl/>
              <w:jc w:val="center"/>
              <w:rPr>
                <w:rFonts w:eastAsia="方正仿宋_GBK" w:cs="Times New Roman"/>
                <w:kern w:val="0"/>
                <w:sz w:val="24"/>
              </w:rPr>
            </w:pPr>
            <w:r>
              <w:rPr>
                <w:rFonts w:eastAsia="方正仿宋_GBK" w:cs="Times New Roman"/>
                <w:kern w:val="0"/>
                <w:sz w:val="24"/>
              </w:rPr>
              <w:t>水环境质量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12495" w14:textId="77777777" w:rsidR="004330B8" w:rsidRDefault="00737E99">
            <w:pPr>
              <w:widowControl/>
              <w:jc w:val="center"/>
              <w:rPr>
                <w:rFonts w:eastAsia="方正仿宋_GBK" w:cs="Times New Roman"/>
                <w:kern w:val="0"/>
                <w:sz w:val="24"/>
              </w:rPr>
            </w:pPr>
            <w:r>
              <w:rPr>
                <w:rFonts w:eastAsia="方正仿宋_GBK" w:cs="Times New Roman" w:hint="eastAsia"/>
                <w:kern w:val="0"/>
                <w:sz w:val="24"/>
              </w:rPr>
              <w:t>10</w:t>
            </w:r>
          </w:p>
        </w:tc>
      </w:tr>
      <w:tr w:rsidR="004330B8" w14:paraId="2417E360" w14:textId="77777777">
        <w:trPr>
          <w:trHeight w:val="397"/>
        </w:trPr>
        <w:tc>
          <w:tcPr>
            <w:tcW w:w="10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26B95C1" w14:textId="77777777" w:rsidR="004330B8" w:rsidRDefault="00737E99">
            <w:pPr>
              <w:widowControl/>
              <w:jc w:val="center"/>
              <w:rPr>
                <w:rFonts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eastAsia="方正仿宋_GBK" w:cs="Times New Roman"/>
                <w:b/>
                <w:bCs/>
                <w:kern w:val="0"/>
                <w:sz w:val="24"/>
              </w:rPr>
              <w:t>水生态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BF5C8" w14:textId="77777777" w:rsidR="004330B8" w:rsidRDefault="00737E99">
            <w:pPr>
              <w:widowControl/>
              <w:jc w:val="center"/>
              <w:rPr>
                <w:rFonts w:eastAsia="方正仿宋_GBK" w:cs="Times New Roman"/>
                <w:kern w:val="0"/>
                <w:sz w:val="24"/>
              </w:rPr>
            </w:pPr>
            <w:r>
              <w:rPr>
                <w:rFonts w:eastAsia="方正仿宋_GBK" w:cs="Times New Roman"/>
                <w:kern w:val="0"/>
                <w:sz w:val="24"/>
              </w:rPr>
              <w:t>水生植物保护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91A36" w14:textId="77777777" w:rsidR="004330B8" w:rsidRDefault="00737E99">
            <w:pPr>
              <w:widowControl/>
              <w:jc w:val="center"/>
              <w:rPr>
                <w:rFonts w:eastAsia="方正仿宋_GBK" w:cs="Times New Roman"/>
                <w:kern w:val="0"/>
                <w:sz w:val="24"/>
              </w:rPr>
            </w:pPr>
            <w:r>
              <w:rPr>
                <w:rFonts w:eastAsia="方正仿宋_GBK" w:cs="Times New Roman"/>
                <w:kern w:val="0"/>
                <w:sz w:val="24"/>
              </w:rPr>
              <w:t>5</w:t>
            </w:r>
          </w:p>
        </w:tc>
      </w:tr>
      <w:tr w:rsidR="004330B8" w14:paraId="499FD50E" w14:textId="77777777">
        <w:trPr>
          <w:trHeight w:val="397"/>
        </w:trPr>
        <w:tc>
          <w:tcPr>
            <w:tcW w:w="10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43A999" w14:textId="77777777" w:rsidR="004330B8" w:rsidRDefault="004330B8">
            <w:pPr>
              <w:widowControl/>
              <w:jc w:val="left"/>
              <w:rPr>
                <w:rFonts w:eastAsia="方正仿宋_GBK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79F24" w14:textId="77777777" w:rsidR="004330B8" w:rsidRDefault="00737E99">
            <w:pPr>
              <w:widowControl/>
              <w:jc w:val="center"/>
              <w:rPr>
                <w:rFonts w:eastAsia="方正仿宋_GBK" w:cs="Times New Roman"/>
                <w:kern w:val="0"/>
                <w:sz w:val="24"/>
              </w:rPr>
            </w:pPr>
            <w:r>
              <w:rPr>
                <w:rFonts w:eastAsia="方正仿宋_GBK" w:cs="Times New Roman"/>
                <w:kern w:val="0"/>
                <w:sz w:val="24"/>
              </w:rPr>
              <w:t>水生动物保护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8FFD1" w14:textId="77777777" w:rsidR="004330B8" w:rsidRDefault="00737E99">
            <w:pPr>
              <w:widowControl/>
              <w:jc w:val="center"/>
              <w:rPr>
                <w:rFonts w:eastAsia="方正仿宋_GBK" w:cs="Times New Roman"/>
                <w:kern w:val="0"/>
                <w:sz w:val="24"/>
              </w:rPr>
            </w:pPr>
            <w:r>
              <w:rPr>
                <w:rFonts w:eastAsia="方正仿宋_GBK" w:cs="Times New Roman"/>
                <w:kern w:val="0"/>
                <w:sz w:val="24"/>
              </w:rPr>
              <w:t>5</w:t>
            </w:r>
          </w:p>
        </w:tc>
      </w:tr>
      <w:tr w:rsidR="004330B8" w14:paraId="42E96124" w14:textId="77777777">
        <w:trPr>
          <w:trHeight w:val="397"/>
        </w:trPr>
        <w:tc>
          <w:tcPr>
            <w:tcW w:w="10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250D219" w14:textId="77777777" w:rsidR="004330B8" w:rsidRDefault="00737E99">
            <w:pPr>
              <w:widowControl/>
              <w:jc w:val="center"/>
              <w:rPr>
                <w:rFonts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eastAsia="方正仿宋_GBK" w:cs="Times New Roman"/>
                <w:b/>
                <w:bCs/>
                <w:kern w:val="0"/>
                <w:sz w:val="24"/>
              </w:rPr>
              <w:t>长效管护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56D47" w14:textId="77777777" w:rsidR="004330B8" w:rsidRDefault="00737E99">
            <w:pPr>
              <w:widowControl/>
              <w:jc w:val="center"/>
              <w:rPr>
                <w:rFonts w:eastAsia="方正仿宋_GBK" w:cs="Times New Roman"/>
                <w:kern w:val="0"/>
                <w:sz w:val="24"/>
              </w:rPr>
            </w:pPr>
            <w:r>
              <w:rPr>
                <w:rFonts w:eastAsia="方正仿宋_GBK" w:cs="Times New Roman" w:hint="eastAsia"/>
                <w:kern w:val="0"/>
                <w:sz w:val="24"/>
              </w:rPr>
              <w:t>水面清洁度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7FF19" w14:textId="77777777" w:rsidR="004330B8" w:rsidRDefault="00737E99">
            <w:pPr>
              <w:widowControl/>
              <w:jc w:val="center"/>
              <w:rPr>
                <w:rFonts w:eastAsia="方正仿宋_GBK" w:cs="Times New Roman"/>
                <w:kern w:val="0"/>
                <w:sz w:val="24"/>
              </w:rPr>
            </w:pPr>
            <w:r>
              <w:rPr>
                <w:rFonts w:eastAsia="方正仿宋_GBK" w:cs="Times New Roman" w:hint="eastAsia"/>
                <w:kern w:val="0"/>
                <w:sz w:val="24"/>
              </w:rPr>
              <w:t>10</w:t>
            </w:r>
          </w:p>
        </w:tc>
      </w:tr>
      <w:tr w:rsidR="004330B8" w14:paraId="6B9B19EC" w14:textId="77777777">
        <w:trPr>
          <w:trHeight w:val="397"/>
        </w:trPr>
        <w:tc>
          <w:tcPr>
            <w:tcW w:w="10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EED87C" w14:textId="77777777" w:rsidR="004330B8" w:rsidRDefault="004330B8">
            <w:pPr>
              <w:widowControl/>
              <w:jc w:val="left"/>
              <w:rPr>
                <w:rFonts w:eastAsia="方正仿宋_GBK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2ACA9" w14:textId="77777777" w:rsidR="004330B8" w:rsidRDefault="00737E99">
            <w:pPr>
              <w:widowControl/>
              <w:jc w:val="center"/>
              <w:rPr>
                <w:rFonts w:eastAsia="方正仿宋_GBK" w:cs="Times New Roman"/>
                <w:kern w:val="0"/>
                <w:sz w:val="24"/>
              </w:rPr>
            </w:pPr>
            <w:r>
              <w:rPr>
                <w:rFonts w:eastAsia="方正仿宋_GBK" w:cs="Times New Roman" w:hint="eastAsia"/>
                <w:kern w:val="0"/>
                <w:sz w:val="24"/>
              </w:rPr>
              <w:t>排口管理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E72EF" w14:textId="77777777" w:rsidR="004330B8" w:rsidRDefault="00737E99">
            <w:pPr>
              <w:widowControl/>
              <w:jc w:val="center"/>
              <w:rPr>
                <w:rFonts w:eastAsia="方正仿宋_GBK" w:cs="Times New Roman"/>
                <w:kern w:val="0"/>
                <w:sz w:val="24"/>
              </w:rPr>
            </w:pPr>
            <w:r>
              <w:rPr>
                <w:rFonts w:eastAsia="方正仿宋_GBK" w:cs="Times New Roman" w:hint="eastAsia"/>
                <w:kern w:val="0"/>
                <w:sz w:val="24"/>
              </w:rPr>
              <w:t>10</w:t>
            </w:r>
          </w:p>
        </w:tc>
      </w:tr>
      <w:tr w:rsidR="004330B8" w14:paraId="15D26E35" w14:textId="77777777">
        <w:trPr>
          <w:trHeight w:val="397"/>
        </w:trPr>
        <w:tc>
          <w:tcPr>
            <w:tcW w:w="10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39DB9F" w14:textId="77777777" w:rsidR="004330B8" w:rsidRDefault="004330B8">
            <w:pPr>
              <w:widowControl/>
              <w:jc w:val="left"/>
              <w:rPr>
                <w:rFonts w:eastAsia="方正仿宋_GBK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F509D" w14:textId="77777777" w:rsidR="004330B8" w:rsidRDefault="00737E99">
            <w:pPr>
              <w:widowControl/>
              <w:jc w:val="center"/>
              <w:rPr>
                <w:rFonts w:eastAsia="方正仿宋_GBK" w:cs="Times New Roman"/>
                <w:kern w:val="0"/>
                <w:sz w:val="24"/>
              </w:rPr>
            </w:pPr>
            <w:r>
              <w:rPr>
                <w:rFonts w:eastAsia="方正仿宋_GBK" w:cs="Times New Roman" w:hint="eastAsia"/>
                <w:kern w:val="0"/>
                <w:sz w:val="24"/>
              </w:rPr>
              <w:t>工作机制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FFD8D" w14:textId="77777777" w:rsidR="004330B8" w:rsidRDefault="00737E99">
            <w:pPr>
              <w:widowControl/>
              <w:jc w:val="center"/>
              <w:rPr>
                <w:rFonts w:eastAsia="方正仿宋_GBK" w:cs="Times New Roman"/>
                <w:kern w:val="0"/>
                <w:sz w:val="24"/>
              </w:rPr>
            </w:pPr>
            <w:r>
              <w:rPr>
                <w:rFonts w:eastAsia="方正仿宋_GBK" w:cs="Times New Roman" w:hint="eastAsia"/>
                <w:kern w:val="0"/>
                <w:sz w:val="24"/>
              </w:rPr>
              <w:t>10</w:t>
            </w:r>
          </w:p>
        </w:tc>
      </w:tr>
      <w:tr w:rsidR="004330B8" w14:paraId="45F96010" w14:textId="77777777">
        <w:trPr>
          <w:trHeight w:val="397"/>
        </w:trPr>
        <w:tc>
          <w:tcPr>
            <w:tcW w:w="10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3300A" w14:textId="77777777" w:rsidR="004330B8" w:rsidRDefault="00737E99">
            <w:pPr>
              <w:widowControl/>
              <w:jc w:val="center"/>
              <w:rPr>
                <w:rFonts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eastAsia="方正仿宋_GBK" w:cs="Times New Roman" w:hint="eastAsia"/>
                <w:b/>
                <w:bCs/>
                <w:kern w:val="0"/>
                <w:sz w:val="24"/>
              </w:rPr>
              <w:t>满意度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6D8DF" w14:textId="77777777" w:rsidR="004330B8" w:rsidRDefault="00737E99">
            <w:pPr>
              <w:widowControl/>
              <w:jc w:val="center"/>
              <w:rPr>
                <w:rFonts w:eastAsia="方正仿宋_GBK" w:cs="Times New Roman"/>
                <w:kern w:val="0"/>
                <w:sz w:val="24"/>
              </w:rPr>
            </w:pPr>
            <w:r>
              <w:rPr>
                <w:rFonts w:eastAsia="方正仿宋_GBK" w:cs="Times New Roman"/>
                <w:kern w:val="0"/>
                <w:sz w:val="24"/>
              </w:rPr>
              <w:t>公众满意度</w:t>
            </w:r>
          </w:p>
        </w:tc>
        <w:tc>
          <w:tcPr>
            <w:tcW w:w="1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CB17B" w14:textId="77777777" w:rsidR="004330B8" w:rsidRDefault="00737E99">
            <w:pPr>
              <w:widowControl/>
              <w:jc w:val="center"/>
              <w:rPr>
                <w:rFonts w:eastAsia="方正仿宋_GBK" w:cs="Times New Roman"/>
                <w:kern w:val="0"/>
                <w:sz w:val="24"/>
              </w:rPr>
            </w:pPr>
            <w:r>
              <w:rPr>
                <w:rFonts w:eastAsia="方正仿宋_GBK" w:cs="Times New Roman"/>
                <w:kern w:val="0"/>
                <w:sz w:val="24"/>
              </w:rPr>
              <w:t>20</w:t>
            </w:r>
          </w:p>
        </w:tc>
      </w:tr>
      <w:tr w:rsidR="004330B8" w14:paraId="0368E2C8" w14:textId="77777777">
        <w:trPr>
          <w:trHeight w:val="1224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1667" w14:textId="77777777" w:rsidR="004330B8" w:rsidRDefault="00737E99">
            <w:pPr>
              <w:widowControl/>
              <w:jc w:val="center"/>
              <w:rPr>
                <w:rFonts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eastAsia="方正仿宋_GBK" w:cs="Times New Roman" w:hint="eastAsia"/>
                <w:b/>
                <w:bCs/>
                <w:kern w:val="0"/>
                <w:sz w:val="24"/>
              </w:rPr>
              <w:t>特色指标</w:t>
            </w:r>
          </w:p>
        </w:tc>
        <w:tc>
          <w:tcPr>
            <w:tcW w:w="39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64D83" w14:textId="77777777" w:rsidR="004330B8" w:rsidRDefault="00737E99">
            <w:pPr>
              <w:widowControl/>
              <w:ind w:firstLine="480"/>
              <w:jc w:val="left"/>
              <w:rPr>
                <w:rFonts w:eastAsia="方正仿宋_GBK" w:cs="Times New Roman"/>
                <w:kern w:val="0"/>
                <w:sz w:val="24"/>
              </w:rPr>
            </w:pPr>
            <w:r>
              <w:rPr>
                <w:rFonts w:eastAsia="方正仿宋_GBK" w:cs="Times New Roman" w:hint="eastAsia"/>
                <w:kern w:val="0"/>
                <w:sz w:val="24"/>
              </w:rPr>
              <w:t>各地可依据本地美丽河湖保护与建设实际，自主设置不超过</w:t>
            </w:r>
            <w:r>
              <w:rPr>
                <w:rFonts w:eastAsia="方正仿宋_GBK" w:cs="Times New Roman" w:hint="eastAsia"/>
                <w:kern w:val="0"/>
                <w:sz w:val="24"/>
              </w:rPr>
              <w:t>2</w:t>
            </w:r>
            <w:r>
              <w:rPr>
                <w:rFonts w:eastAsia="方正仿宋_GBK" w:cs="Times New Roman" w:hint="eastAsia"/>
                <w:kern w:val="0"/>
                <w:sz w:val="24"/>
              </w:rPr>
              <w:t>项特色指标，每项分值为</w:t>
            </w:r>
            <w:r>
              <w:rPr>
                <w:rFonts w:eastAsia="方正仿宋_GBK" w:cs="Times New Roman" w:hint="eastAsia"/>
                <w:kern w:val="0"/>
                <w:sz w:val="24"/>
              </w:rPr>
              <w:t>5</w:t>
            </w:r>
            <w:r>
              <w:rPr>
                <w:rFonts w:eastAsia="方正仿宋_GBK" w:cs="Times New Roman" w:hint="eastAsia"/>
                <w:kern w:val="0"/>
                <w:sz w:val="24"/>
              </w:rPr>
              <w:t>分，总分</w:t>
            </w:r>
            <w:r>
              <w:rPr>
                <w:rFonts w:eastAsia="方正仿宋_GBK" w:cs="Times New Roman" w:hint="eastAsia"/>
                <w:kern w:val="0"/>
                <w:sz w:val="24"/>
              </w:rPr>
              <w:t>10</w:t>
            </w:r>
            <w:r>
              <w:rPr>
                <w:rFonts w:eastAsia="方正仿宋_GBK" w:cs="Times New Roman" w:hint="eastAsia"/>
                <w:kern w:val="0"/>
                <w:sz w:val="24"/>
              </w:rPr>
              <w:t>分。特色指标应聚焦区域河湖的生态特色、文化内涵或治理重点等，具备代表性与可评估性。</w:t>
            </w:r>
          </w:p>
        </w:tc>
      </w:tr>
      <w:tr w:rsidR="004330B8" w14:paraId="44996534" w14:textId="77777777">
        <w:trPr>
          <w:trHeight w:val="397"/>
        </w:trPr>
        <w:tc>
          <w:tcPr>
            <w:tcW w:w="3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4E71B" w14:textId="77777777" w:rsidR="004330B8" w:rsidRDefault="00737E99">
            <w:pPr>
              <w:widowControl/>
              <w:jc w:val="center"/>
              <w:rPr>
                <w:rFonts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eastAsia="方正仿宋_GBK" w:cs="Times New Roman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8E6FE" w14:textId="77777777" w:rsidR="004330B8" w:rsidRDefault="00737E99">
            <w:pPr>
              <w:widowControl/>
              <w:jc w:val="center"/>
              <w:rPr>
                <w:rFonts w:eastAsia="方正仿宋_GBK" w:cs="Times New Roman"/>
                <w:b/>
                <w:bCs/>
                <w:kern w:val="0"/>
                <w:sz w:val="24"/>
              </w:rPr>
            </w:pPr>
            <w:r>
              <w:rPr>
                <w:rFonts w:eastAsia="方正仿宋_GBK" w:cs="Times New Roman"/>
                <w:b/>
                <w:bCs/>
                <w:kern w:val="0"/>
                <w:sz w:val="24"/>
              </w:rPr>
              <w:t>100</w:t>
            </w:r>
          </w:p>
        </w:tc>
      </w:tr>
    </w:tbl>
    <w:p w14:paraId="20489FFA" w14:textId="77777777" w:rsidR="004330B8" w:rsidRDefault="00737E99">
      <w:pPr>
        <w:pStyle w:val="a7"/>
        <w:spacing w:line="560" w:lineRule="exact"/>
        <w:ind w:firstLine="640"/>
        <w:outlineLvl w:val="2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二、</w:t>
      </w:r>
      <w:r>
        <w:rPr>
          <w:rFonts w:ascii="方正黑体_GBK" w:eastAsia="方正黑体_GBK"/>
        </w:rPr>
        <w:t>指标</w:t>
      </w:r>
      <w:r>
        <w:rPr>
          <w:rFonts w:ascii="方正黑体_GBK" w:eastAsia="方正黑体_GBK" w:hint="eastAsia"/>
        </w:rPr>
        <w:t>计算方法</w:t>
      </w:r>
    </w:p>
    <w:p w14:paraId="5B549BDB" w14:textId="77777777" w:rsidR="004330B8" w:rsidRDefault="00737E99">
      <w:pPr>
        <w:pStyle w:val="a7"/>
        <w:spacing w:line="560" w:lineRule="exact"/>
        <w:ind w:firstLine="640"/>
        <w:rPr>
          <w:rFonts w:eastAsia="方正仿宋_GBK" w:cs="Times New Roman"/>
        </w:rPr>
      </w:pPr>
      <w:r>
        <w:rPr>
          <w:rFonts w:eastAsia="方正仿宋_GBK" w:cs="Times New Roman" w:hint="eastAsia"/>
        </w:rPr>
        <w:t>指标评价数据优先采用生态环境等相关部门监测数据、统计数据，无相关数据的，应通过自行调查监测获取。如无特殊情况说明，数据年份采用开展评估的上一年度或近三年数据。</w:t>
      </w:r>
    </w:p>
    <w:p w14:paraId="6F3BBAA9" w14:textId="77777777" w:rsidR="004330B8" w:rsidRDefault="00737E99">
      <w:pPr>
        <w:pStyle w:val="a7"/>
        <w:numPr>
          <w:ilvl w:val="0"/>
          <w:numId w:val="3"/>
        </w:numPr>
        <w:spacing w:line="560" w:lineRule="exact"/>
        <w:ind w:left="0" w:firstLine="640"/>
        <w:outlineLvl w:val="3"/>
        <w:rPr>
          <w:rFonts w:ascii="方正楷体_GBK" w:eastAsia="方正楷体_GBK" w:cs="Times New Roman"/>
        </w:rPr>
      </w:pPr>
      <w:r>
        <w:rPr>
          <w:rFonts w:ascii="方正楷体_GBK" w:eastAsia="方正楷体_GBK" w:cs="Times New Roman" w:hint="eastAsia"/>
        </w:rPr>
        <w:t>水资源指标</w:t>
      </w:r>
    </w:p>
    <w:p w14:paraId="62B89B82" w14:textId="77777777" w:rsidR="004330B8" w:rsidRDefault="00737E99">
      <w:pPr>
        <w:pStyle w:val="a7"/>
        <w:numPr>
          <w:ilvl w:val="0"/>
          <w:numId w:val="4"/>
        </w:numPr>
        <w:spacing w:line="560" w:lineRule="exact"/>
        <w:ind w:left="0" w:firstLine="643"/>
        <w:outlineLvl w:val="4"/>
        <w:rPr>
          <w:rFonts w:eastAsia="方正仿宋_GBK" w:cs="Times New Roman"/>
          <w:b/>
          <w:bCs/>
        </w:rPr>
      </w:pPr>
      <w:r>
        <w:rPr>
          <w:rFonts w:eastAsia="方正仿宋_GBK" w:cs="Times New Roman" w:hint="eastAsia"/>
          <w:b/>
          <w:bCs/>
        </w:rPr>
        <w:t>生态用水保障</w:t>
      </w:r>
    </w:p>
    <w:p w14:paraId="143058CF" w14:textId="77777777" w:rsidR="004330B8" w:rsidRDefault="00737E99">
      <w:pPr>
        <w:pStyle w:val="a7"/>
        <w:spacing w:line="560" w:lineRule="exact"/>
        <w:ind w:firstLine="643"/>
        <w:rPr>
          <w:rFonts w:eastAsia="方正仿宋_GBK" w:cs="Times New Roman"/>
        </w:rPr>
      </w:pPr>
      <w:r>
        <w:rPr>
          <w:rFonts w:eastAsia="方正仿宋_GBK" w:cs="Times New Roman"/>
          <w:b/>
          <w:bCs/>
        </w:rPr>
        <w:t>指标解释：</w:t>
      </w:r>
      <w:r>
        <w:rPr>
          <w:rFonts w:eastAsia="方正仿宋_GBK" w:cs="Times New Roman" w:hint="eastAsia"/>
        </w:rPr>
        <w:t>指河湖无断流干涸（自然因素影响除</w:t>
      </w:r>
      <w:r>
        <w:rPr>
          <w:rFonts w:eastAsia="方正仿宋_GBK" w:cs="Times New Roman" w:hint="eastAsia"/>
        </w:rPr>
        <w:lastRenderedPageBreak/>
        <w:t>外），能够满足河湖生态用水需求，维持良好生态系统结构与功能。对于有明确生态流量（水量、水位）保障目标的河湖，鼓励采用生态流量达标率（生态流量控制断面下泄流量、水量或水位满足生态流量的样本数与下泄流量、水量或水位样本总数的百分比）评价。生态流量（水位）达标率（</w:t>
      </w:r>
      <w:r>
        <w:rPr>
          <w:rFonts w:eastAsia="方正仿宋_GBK" w:cs="Times New Roman" w:hint="eastAsia"/>
        </w:rPr>
        <w:t>%</w:t>
      </w:r>
      <w:r>
        <w:rPr>
          <w:rFonts w:eastAsia="方正仿宋_GBK" w:cs="Times New Roman" w:hint="eastAsia"/>
        </w:rPr>
        <w:t>）＝达到保障目标的天数÷评价年总天数×</w:t>
      </w:r>
      <w:r>
        <w:rPr>
          <w:rFonts w:eastAsia="方正仿宋_GBK" w:cs="Times New Roman" w:hint="eastAsia"/>
        </w:rPr>
        <w:t>100%</w:t>
      </w:r>
      <w:r>
        <w:rPr>
          <w:rFonts w:eastAsia="方正仿宋_GBK" w:cs="Times New Roman" w:hint="eastAsia"/>
        </w:rPr>
        <w:t>。若一个河湖存在多个控制断面，则按平均值计算。</w:t>
      </w:r>
    </w:p>
    <w:p w14:paraId="17A5E0E2" w14:textId="77777777" w:rsidR="004330B8" w:rsidRDefault="00737E99">
      <w:pPr>
        <w:widowControl/>
        <w:jc w:val="left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</w:rPr>
        <w:br w:type="page"/>
      </w:r>
    </w:p>
    <w:p w14:paraId="7BB73B0E" w14:textId="77777777" w:rsidR="004330B8" w:rsidRDefault="00737E99">
      <w:pPr>
        <w:spacing w:beforeLines="50" w:before="190" w:line="440" w:lineRule="exact"/>
        <w:jc w:val="center"/>
        <w:rPr>
          <w:rFonts w:eastAsia="方正仿宋_GBK" w:cs="Times New Roman"/>
          <w:b/>
          <w:bCs/>
          <w:szCs w:val="28"/>
        </w:rPr>
      </w:pPr>
      <w:r>
        <w:rPr>
          <w:rFonts w:eastAsia="方正仿宋_GBK" w:cs="Times New Roman" w:hint="eastAsia"/>
          <w:b/>
          <w:bCs/>
          <w:szCs w:val="28"/>
        </w:rPr>
        <w:lastRenderedPageBreak/>
        <w:t>生态流量（水位）保障</w:t>
      </w:r>
      <w:r>
        <w:rPr>
          <w:rFonts w:eastAsia="方正仿宋_GBK" w:cs="Times New Roman"/>
          <w:b/>
          <w:bCs/>
          <w:szCs w:val="28"/>
        </w:rPr>
        <w:t>计分</w:t>
      </w:r>
    </w:p>
    <w:tbl>
      <w:tblPr>
        <w:tblStyle w:val="a6"/>
        <w:tblW w:w="8760" w:type="dxa"/>
        <w:jc w:val="center"/>
        <w:tblLook w:val="04A0" w:firstRow="1" w:lastRow="0" w:firstColumn="1" w:lastColumn="0" w:noHBand="0" w:noVBand="1"/>
      </w:tblPr>
      <w:tblGrid>
        <w:gridCol w:w="1835"/>
        <w:gridCol w:w="5928"/>
        <w:gridCol w:w="997"/>
      </w:tblGrid>
      <w:tr w:rsidR="004330B8" w14:paraId="7BE715F1" w14:textId="77777777">
        <w:trPr>
          <w:tblHeader/>
          <w:jc w:val="center"/>
        </w:trPr>
        <w:tc>
          <w:tcPr>
            <w:tcW w:w="1835" w:type="dxa"/>
            <w:vMerge w:val="restart"/>
            <w:vAlign w:val="center"/>
          </w:tcPr>
          <w:p w14:paraId="16BB0E8F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类型</w:t>
            </w:r>
          </w:p>
        </w:tc>
        <w:tc>
          <w:tcPr>
            <w:tcW w:w="5928" w:type="dxa"/>
            <w:vMerge w:val="restart"/>
            <w:vAlign w:val="center"/>
          </w:tcPr>
          <w:p w14:paraId="15424242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成效</w:t>
            </w:r>
          </w:p>
        </w:tc>
        <w:tc>
          <w:tcPr>
            <w:tcW w:w="997" w:type="dxa"/>
            <w:vAlign w:val="center"/>
          </w:tcPr>
          <w:p w14:paraId="17859D57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分值</w:t>
            </w:r>
          </w:p>
        </w:tc>
      </w:tr>
      <w:tr w:rsidR="004330B8" w14:paraId="12A34F29" w14:textId="77777777">
        <w:trPr>
          <w:tblHeader/>
          <w:jc w:val="center"/>
        </w:trPr>
        <w:tc>
          <w:tcPr>
            <w:tcW w:w="1835" w:type="dxa"/>
            <w:vMerge/>
            <w:vAlign w:val="center"/>
          </w:tcPr>
          <w:p w14:paraId="3850409C" w14:textId="77777777" w:rsidR="004330B8" w:rsidRDefault="004330B8">
            <w:pPr>
              <w:pStyle w:val="a8"/>
              <w:rPr>
                <w:b/>
                <w:bCs/>
              </w:rPr>
            </w:pPr>
          </w:p>
        </w:tc>
        <w:tc>
          <w:tcPr>
            <w:tcW w:w="5928" w:type="dxa"/>
            <w:vMerge/>
            <w:vAlign w:val="center"/>
          </w:tcPr>
          <w:p w14:paraId="615699A2" w14:textId="77777777" w:rsidR="004330B8" w:rsidRDefault="004330B8">
            <w:pPr>
              <w:pStyle w:val="a8"/>
              <w:rPr>
                <w:b/>
                <w:bCs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 w14:paraId="31BE8051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建成区河道</w:t>
            </w:r>
          </w:p>
        </w:tc>
      </w:tr>
      <w:tr w:rsidR="004330B8" w14:paraId="784DEFA4" w14:textId="77777777">
        <w:trPr>
          <w:jc w:val="center"/>
        </w:trPr>
        <w:tc>
          <w:tcPr>
            <w:tcW w:w="1835" w:type="dxa"/>
            <w:vMerge w:val="restart"/>
            <w:vAlign w:val="center"/>
          </w:tcPr>
          <w:p w14:paraId="50702806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按生态流量</w:t>
            </w:r>
            <w:r>
              <w:rPr>
                <w:rFonts w:hint="eastAsia"/>
                <w:b/>
                <w:bCs/>
              </w:rPr>
              <w:t>（水位）</w:t>
            </w:r>
            <w:r>
              <w:rPr>
                <w:b/>
                <w:bCs/>
              </w:rPr>
              <w:t>目标保障情况评价</w:t>
            </w:r>
          </w:p>
        </w:tc>
        <w:tc>
          <w:tcPr>
            <w:tcW w:w="5928" w:type="dxa"/>
            <w:vAlign w:val="center"/>
          </w:tcPr>
          <w:p w14:paraId="129964DF" w14:textId="77777777" w:rsidR="004330B8" w:rsidRDefault="00737E99">
            <w:pPr>
              <w:pStyle w:val="a8"/>
              <w:jc w:val="left"/>
            </w:pPr>
            <w:r>
              <w:t>有水利部门制定的生态流量（水量、水位）目标，并持续开展监测评价</w:t>
            </w:r>
          </w:p>
        </w:tc>
        <w:tc>
          <w:tcPr>
            <w:tcW w:w="997" w:type="dxa"/>
            <w:vAlign w:val="center"/>
          </w:tcPr>
          <w:p w14:paraId="52B5D687" w14:textId="77777777" w:rsidR="004330B8" w:rsidRDefault="00737E99">
            <w:pPr>
              <w:pStyle w:val="a8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</w:t>
            </w:r>
          </w:p>
        </w:tc>
      </w:tr>
      <w:tr w:rsidR="004330B8" w14:paraId="7E500B2A" w14:textId="77777777">
        <w:trPr>
          <w:jc w:val="center"/>
        </w:trPr>
        <w:tc>
          <w:tcPr>
            <w:tcW w:w="1835" w:type="dxa"/>
            <w:vMerge/>
            <w:vAlign w:val="center"/>
          </w:tcPr>
          <w:p w14:paraId="289CFDBE" w14:textId="77777777" w:rsidR="004330B8" w:rsidRDefault="004330B8">
            <w:pPr>
              <w:pStyle w:val="a8"/>
            </w:pPr>
          </w:p>
        </w:tc>
        <w:tc>
          <w:tcPr>
            <w:tcW w:w="5928" w:type="dxa"/>
            <w:vAlign w:val="center"/>
          </w:tcPr>
          <w:p w14:paraId="47E161C8" w14:textId="77777777" w:rsidR="004330B8" w:rsidRDefault="00737E99">
            <w:pPr>
              <w:pStyle w:val="a8"/>
              <w:jc w:val="left"/>
            </w:pPr>
            <w:r>
              <w:t>保障河湖基本生态流量（水量、水位）和敏感期生态流量，生态流量</w:t>
            </w:r>
            <w:r>
              <w:rPr>
                <w:rFonts w:hint="eastAsia"/>
              </w:rPr>
              <w:t>（水位）</w:t>
            </w:r>
            <w:r>
              <w:t>达标率达到</w:t>
            </w:r>
            <w:r>
              <w:t>90%</w:t>
            </w:r>
          </w:p>
        </w:tc>
        <w:tc>
          <w:tcPr>
            <w:tcW w:w="997" w:type="dxa"/>
            <w:vAlign w:val="center"/>
          </w:tcPr>
          <w:p w14:paraId="2A4F6D1D" w14:textId="77777777" w:rsidR="004330B8" w:rsidRDefault="00737E99">
            <w:pPr>
              <w:pStyle w:val="a8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</w:p>
        </w:tc>
      </w:tr>
      <w:tr w:rsidR="004330B8" w14:paraId="3212DBCD" w14:textId="77777777">
        <w:trPr>
          <w:jc w:val="center"/>
        </w:trPr>
        <w:tc>
          <w:tcPr>
            <w:tcW w:w="1835" w:type="dxa"/>
            <w:vMerge w:val="restart"/>
            <w:vAlign w:val="center"/>
          </w:tcPr>
          <w:p w14:paraId="516CC323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按断流干涸程度评价</w:t>
            </w:r>
          </w:p>
        </w:tc>
        <w:tc>
          <w:tcPr>
            <w:tcW w:w="5928" w:type="dxa"/>
            <w:vAlign w:val="center"/>
          </w:tcPr>
          <w:p w14:paraId="32B778DB" w14:textId="77777777" w:rsidR="004330B8" w:rsidRDefault="00737E99">
            <w:pPr>
              <w:pStyle w:val="a8"/>
              <w:jc w:val="left"/>
            </w:pPr>
            <w:r>
              <w:rPr>
                <w:rFonts w:hint="eastAsia"/>
              </w:rPr>
              <w:t>河流增加有水河长和时长，缓解河流断流状况；湖库未出现干涸现象</w:t>
            </w:r>
          </w:p>
        </w:tc>
        <w:tc>
          <w:tcPr>
            <w:tcW w:w="997" w:type="dxa"/>
            <w:vAlign w:val="center"/>
          </w:tcPr>
          <w:p w14:paraId="072887E7" w14:textId="77777777" w:rsidR="004330B8" w:rsidRDefault="00737E99">
            <w:pPr>
              <w:pStyle w:val="a8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  <w:tr w:rsidR="004330B8" w14:paraId="210CB4F1" w14:textId="77777777">
        <w:trPr>
          <w:jc w:val="center"/>
        </w:trPr>
        <w:tc>
          <w:tcPr>
            <w:tcW w:w="1835" w:type="dxa"/>
            <w:vMerge/>
            <w:vAlign w:val="center"/>
          </w:tcPr>
          <w:p w14:paraId="5BD5E4D9" w14:textId="77777777" w:rsidR="004330B8" w:rsidRDefault="004330B8">
            <w:pPr>
              <w:pStyle w:val="a8"/>
              <w:rPr>
                <w:b/>
                <w:bCs/>
              </w:rPr>
            </w:pPr>
          </w:p>
        </w:tc>
        <w:tc>
          <w:tcPr>
            <w:tcW w:w="5928" w:type="dxa"/>
            <w:vAlign w:val="center"/>
          </w:tcPr>
          <w:p w14:paraId="42373C0E" w14:textId="77777777" w:rsidR="004330B8" w:rsidRDefault="00737E99">
            <w:pPr>
              <w:pStyle w:val="a8"/>
              <w:jc w:val="left"/>
            </w:pPr>
            <w:r>
              <w:rPr>
                <w:rFonts w:hint="eastAsia"/>
              </w:rPr>
              <w:t>季节性河流丰水期无明显断流干涸（断流干涸长度小于水体总长度</w:t>
            </w:r>
            <w:r>
              <w:rPr>
                <w:rFonts w:hint="eastAsia"/>
              </w:rPr>
              <w:t>1%</w:t>
            </w:r>
            <w:r>
              <w:rPr>
                <w:rFonts w:hint="eastAsia"/>
              </w:rPr>
              <w:t>），常年流水河流全年无明显断流干涸；湖泊萎缩问题有效控制，水库未出现干涸现象</w:t>
            </w:r>
          </w:p>
        </w:tc>
        <w:tc>
          <w:tcPr>
            <w:tcW w:w="997" w:type="dxa"/>
            <w:vAlign w:val="center"/>
          </w:tcPr>
          <w:p w14:paraId="158A601F" w14:textId="77777777" w:rsidR="004330B8" w:rsidRDefault="00737E99">
            <w:pPr>
              <w:pStyle w:val="a8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</w:tr>
      <w:tr w:rsidR="004330B8" w14:paraId="6795492F" w14:textId="77777777">
        <w:trPr>
          <w:jc w:val="center"/>
        </w:trPr>
        <w:tc>
          <w:tcPr>
            <w:tcW w:w="1835" w:type="dxa"/>
            <w:vMerge/>
            <w:vAlign w:val="center"/>
          </w:tcPr>
          <w:p w14:paraId="32D265C4" w14:textId="77777777" w:rsidR="004330B8" w:rsidRDefault="004330B8">
            <w:pPr>
              <w:pStyle w:val="a8"/>
              <w:rPr>
                <w:b/>
                <w:bCs/>
              </w:rPr>
            </w:pPr>
          </w:p>
        </w:tc>
        <w:tc>
          <w:tcPr>
            <w:tcW w:w="5928" w:type="dxa"/>
            <w:vAlign w:val="center"/>
          </w:tcPr>
          <w:p w14:paraId="13EBEAFC" w14:textId="77777777" w:rsidR="004330B8" w:rsidRDefault="00737E99">
            <w:pPr>
              <w:pStyle w:val="a8"/>
              <w:jc w:val="left"/>
            </w:pPr>
            <w:r>
              <w:rPr>
                <w:rFonts w:hint="eastAsia"/>
              </w:rPr>
              <w:t>季节性河流实现季节性有水，常年流水河流保持全年全线有水；湖泊水面面积不减少，水库未出现干涸现象</w:t>
            </w:r>
          </w:p>
        </w:tc>
        <w:tc>
          <w:tcPr>
            <w:tcW w:w="997" w:type="dxa"/>
            <w:vAlign w:val="center"/>
          </w:tcPr>
          <w:p w14:paraId="06FAC75A" w14:textId="77777777" w:rsidR="004330B8" w:rsidRDefault="00737E99">
            <w:pPr>
              <w:pStyle w:val="a8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</w:t>
            </w:r>
          </w:p>
        </w:tc>
      </w:tr>
    </w:tbl>
    <w:p w14:paraId="18D8DD8B" w14:textId="77777777" w:rsidR="004330B8" w:rsidRDefault="00737E99">
      <w:pPr>
        <w:pStyle w:val="a7"/>
        <w:numPr>
          <w:ilvl w:val="0"/>
          <w:numId w:val="3"/>
        </w:numPr>
        <w:spacing w:line="560" w:lineRule="exact"/>
        <w:ind w:left="0" w:firstLine="640"/>
        <w:outlineLvl w:val="3"/>
        <w:rPr>
          <w:rFonts w:ascii="方正楷体_GBK" w:eastAsia="方正楷体_GBK" w:cs="Times New Roman"/>
        </w:rPr>
      </w:pPr>
      <w:r>
        <w:rPr>
          <w:rFonts w:ascii="方正楷体_GBK" w:eastAsia="方正楷体_GBK" w:cs="Times New Roman" w:hint="eastAsia"/>
        </w:rPr>
        <w:t>水环境指标</w:t>
      </w:r>
    </w:p>
    <w:p w14:paraId="72D602D6" w14:textId="77777777" w:rsidR="004330B8" w:rsidRDefault="00737E99">
      <w:pPr>
        <w:pStyle w:val="a7"/>
        <w:spacing w:line="560" w:lineRule="exact"/>
        <w:ind w:firstLine="643"/>
        <w:rPr>
          <w:rFonts w:eastAsia="方正仿宋_GBK" w:cs="Times New Roman"/>
        </w:rPr>
      </w:pPr>
      <w:r>
        <w:rPr>
          <w:rFonts w:eastAsia="方正仿宋_GBK" w:cs="Times New Roman"/>
          <w:b/>
          <w:bCs/>
        </w:rPr>
        <w:t>指标解释：</w:t>
      </w:r>
      <w:r>
        <w:rPr>
          <w:rFonts w:eastAsia="方正仿宋_GBK" w:cs="Times New Roman"/>
        </w:rPr>
        <w:t>指河湖地表水国控</w:t>
      </w:r>
      <w:r>
        <w:rPr>
          <w:rFonts w:eastAsia="方正仿宋_GBK" w:cs="Times New Roman" w:hint="eastAsia"/>
        </w:rPr>
        <w:t>、省控、市级监测</w:t>
      </w:r>
      <w:r>
        <w:rPr>
          <w:rFonts w:eastAsia="方正仿宋_GBK" w:cs="Times New Roman"/>
        </w:rPr>
        <w:t>断面水质状况。依据《地表水环境质量标准》（</w:t>
      </w:r>
      <w:r>
        <w:rPr>
          <w:rFonts w:eastAsia="方正仿宋_GBK" w:cs="Times New Roman"/>
        </w:rPr>
        <w:t>GB 3838</w:t>
      </w:r>
      <w:r>
        <w:rPr>
          <w:rFonts w:eastAsia="方正仿宋_GBK" w:cs="Times New Roman" w:hint="eastAsia"/>
        </w:rPr>
        <w:t>-</w:t>
      </w:r>
      <w:r>
        <w:rPr>
          <w:rFonts w:eastAsia="方正仿宋_GBK" w:cs="Times New Roman"/>
        </w:rPr>
        <w:t>2002</w:t>
      </w:r>
      <w:r>
        <w:rPr>
          <w:rFonts w:eastAsia="方正仿宋_GBK" w:cs="Times New Roman"/>
        </w:rPr>
        <w:t>）、《地表水环境质量评价办法（试行）》（</w:t>
      </w:r>
      <w:proofErr w:type="gramStart"/>
      <w:r>
        <w:rPr>
          <w:rFonts w:eastAsia="方正仿宋_GBK" w:cs="Times New Roman"/>
        </w:rPr>
        <w:t>环办〔</w:t>
      </w:r>
      <w:r>
        <w:rPr>
          <w:rFonts w:eastAsia="方正仿宋_GBK" w:cs="Times New Roman"/>
        </w:rPr>
        <w:t>2011</w:t>
      </w:r>
      <w:r>
        <w:rPr>
          <w:rFonts w:eastAsia="方正仿宋_GBK" w:cs="Times New Roman"/>
        </w:rPr>
        <w:t>〕</w:t>
      </w:r>
      <w:proofErr w:type="gramEnd"/>
      <w:r>
        <w:rPr>
          <w:rFonts w:eastAsia="方正仿宋_GBK" w:cs="Times New Roman"/>
        </w:rPr>
        <w:t>22</w:t>
      </w:r>
      <w:r>
        <w:rPr>
          <w:rFonts w:eastAsia="方正仿宋_GBK" w:cs="Times New Roman"/>
        </w:rPr>
        <w:t>号），评价断面水质类别。根据断面水质目标及年度评价结果（自然因素影响除外）分别计算。存在多个断面的，以各个断面（湖区）得分的算术平均值计算。</w:t>
      </w:r>
    </w:p>
    <w:p w14:paraId="2E645935" w14:textId="77777777" w:rsidR="004330B8" w:rsidRDefault="00737E99">
      <w:pPr>
        <w:spacing w:beforeLines="50" w:before="190" w:line="440" w:lineRule="exact"/>
        <w:jc w:val="center"/>
        <w:rPr>
          <w:rFonts w:eastAsia="方正仿宋_GBK" w:cs="Times New Roman"/>
          <w:b/>
          <w:bCs/>
          <w:szCs w:val="28"/>
        </w:rPr>
      </w:pPr>
      <w:r>
        <w:rPr>
          <w:rFonts w:eastAsia="方正仿宋_GBK" w:cs="Times New Roman"/>
          <w:b/>
          <w:bCs/>
          <w:szCs w:val="28"/>
        </w:rPr>
        <w:t>地表水环境质量计分</w:t>
      </w:r>
    </w:p>
    <w:tbl>
      <w:tblPr>
        <w:tblStyle w:val="a6"/>
        <w:tblW w:w="8928" w:type="dxa"/>
        <w:jc w:val="center"/>
        <w:tblLook w:val="04A0" w:firstRow="1" w:lastRow="0" w:firstColumn="1" w:lastColumn="0" w:noHBand="0" w:noVBand="1"/>
      </w:tblPr>
      <w:tblGrid>
        <w:gridCol w:w="1851"/>
        <w:gridCol w:w="5418"/>
        <w:gridCol w:w="1659"/>
      </w:tblGrid>
      <w:tr w:rsidR="004330B8" w14:paraId="573EB9A9" w14:textId="77777777">
        <w:trPr>
          <w:tblHeader/>
          <w:jc w:val="center"/>
        </w:trPr>
        <w:tc>
          <w:tcPr>
            <w:tcW w:w="1851" w:type="dxa"/>
            <w:vMerge w:val="restart"/>
            <w:vAlign w:val="center"/>
          </w:tcPr>
          <w:p w14:paraId="3AC7EA97" w14:textId="77777777" w:rsidR="004330B8" w:rsidRDefault="00737E99">
            <w:pPr>
              <w:pStyle w:val="a8"/>
              <w:rPr>
                <w:b/>
              </w:rPr>
            </w:pPr>
            <w:r>
              <w:rPr>
                <w:b/>
                <w:bCs/>
              </w:rPr>
              <w:t>类型</w:t>
            </w:r>
          </w:p>
        </w:tc>
        <w:tc>
          <w:tcPr>
            <w:tcW w:w="5418" w:type="dxa"/>
            <w:vMerge w:val="restart"/>
            <w:vAlign w:val="center"/>
          </w:tcPr>
          <w:p w14:paraId="7A203711" w14:textId="77777777" w:rsidR="004330B8" w:rsidRDefault="00737E99">
            <w:pPr>
              <w:pStyle w:val="a8"/>
              <w:rPr>
                <w:b/>
              </w:rPr>
            </w:pPr>
            <w:r>
              <w:rPr>
                <w:b/>
                <w:bCs/>
              </w:rPr>
              <w:t>成效</w:t>
            </w:r>
          </w:p>
        </w:tc>
        <w:tc>
          <w:tcPr>
            <w:tcW w:w="1659" w:type="dxa"/>
            <w:vAlign w:val="center"/>
          </w:tcPr>
          <w:p w14:paraId="44385938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分值</w:t>
            </w:r>
          </w:p>
        </w:tc>
      </w:tr>
      <w:tr w:rsidR="004330B8" w14:paraId="193401C2" w14:textId="77777777">
        <w:trPr>
          <w:tblHeader/>
          <w:jc w:val="center"/>
        </w:trPr>
        <w:tc>
          <w:tcPr>
            <w:tcW w:w="1851" w:type="dxa"/>
            <w:vMerge/>
            <w:vAlign w:val="center"/>
          </w:tcPr>
          <w:p w14:paraId="47AF90FD" w14:textId="77777777" w:rsidR="004330B8" w:rsidRDefault="004330B8">
            <w:pPr>
              <w:pStyle w:val="a8"/>
              <w:rPr>
                <w:b/>
              </w:rPr>
            </w:pPr>
          </w:p>
        </w:tc>
        <w:tc>
          <w:tcPr>
            <w:tcW w:w="5418" w:type="dxa"/>
            <w:vMerge/>
            <w:vAlign w:val="center"/>
          </w:tcPr>
          <w:p w14:paraId="03447BAD" w14:textId="77777777" w:rsidR="004330B8" w:rsidRDefault="004330B8">
            <w:pPr>
              <w:pStyle w:val="a8"/>
              <w:rPr>
                <w:b/>
              </w:rPr>
            </w:pPr>
          </w:p>
        </w:tc>
        <w:tc>
          <w:tcPr>
            <w:tcW w:w="1659" w:type="dxa"/>
            <w:vAlign w:val="center"/>
          </w:tcPr>
          <w:p w14:paraId="197E1A8D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建成区河道</w:t>
            </w:r>
          </w:p>
        </w:tc>
      </w:tr>
      <w:tr w:rsidR="004330B8" w14:paraId="30D8D291" w14:textId="77777777">
        <w:trPr>
          <w:jc w:val="center"/>
        </w:trPr>
        <w:tc>
          <w:tcPr>
            <w:tcW w:w="1851" w:type="dxa"/>
            <w:vMerge w:val="restart"/>
            <w:vAlign w:val="center"/>
          </w:tcPr>
          <w:p w14:paraId="65462DB1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有水质目标的水体</w:t>
            </w:r>
          </w:p>
        </w:tc>
        <w:tc>
          <w:tcPr>
            <w:tcW w:w="5418" w:type="dxa"/>
            <w:vAlign w:val="center"/>
          </w:tcPr>
          <w:p w14:paraId="71C0C029" w14:textId="77777777" w:rsidR="004330B8" w:rsidRDefault="00737E99">
            <w:pPr>
              <w:pStyle w:val="a8"/>
              <w:jc w:val="left"/>
            </w:pPr>
            <w:r>
              <w:t>上一年度水质达到目标</w:t>
            </w:r>
          </w:p>
        </w:tc>
        <w:tc>
          <w:tcPr>
            <w:tcW w:w="1659" w:type="dxa"/>
            <w:vAlign w:val="center"/>
          </w:tcPr>
          <w:p w14:paraId="160AD9A9" w14:textId="77777777" w:rsidR="004330B8" w:rsidRDefault="00737E99">
            <w:pPr>
              <w:pStyle w:val="a8"/>
            </w:pPr>
            <w:r>
              <w:t>10</w:t>
            </w:r>
            <w:r>
              <w:t>分</w:t>
            </w:r>
          </w:p>
        </w:tc>
      </w:tr>
      <w:tr w:rsidR="004330B8" w14:paraId="7ABB826E" w14:textId="77777777">
        <w:trPr>
          <w:jc w:val="center"/>
        </w:trPr>
        <w:tc>
          <w:tcPr>
            <w:tcW w:w="1851" w:type="dxa"/>
            <w:vMerge/>
            <w:vAlign w:val="center"/>
          </w:tcPr>
          <w:p w14:paraId="7E17CFC2" w14:textId="77777777" w:rsidR="004330B8" w:rsidRDefault="004330B8">
            <w:pPr>
              <w:pStyle w:val="a8"/>
            </w:pPr>
          </w:p>
        </w:tc>
        <w:tc>
          <w:tcPr>
            <w:tcW w:w="5418" w:type="dxa"/>
            <w:vAlign w:val="center"/>
          </w:tcPr>
          <w:p w14:paraId="7A43E39C" w14:textId="77777777" w:rsidR="004330B8" w:rsidRDefault="00737E99">
            <w:pPr>
              <w:pStyle w:val="a8"/>
              <w:jc w:val="left"/>
            </w:pPr>
            <w:r>
              <w:t>近三年水质均达到目标</w:t>
            </w:r>
          </w:p>
        </w:tc>
        <w:tc>
          <w:tcPr>
            <w:tcW w:w="1659" w:type="dxa"/>
            <w:vAlign w:val="center"/>
          </w:tcPr>
          <w:p w14:paraId="3C09075F" w14:textId="77777777" w:rsidR="004330B8" w:rsidRDefault="00737E99">
            <w:pPr>
              <w:pStyle w:val="a8"/>
            </w:pPr>
            <w:r>
              <w:t>15</w:t>
            </w:r>
            <w:r>
              <w:t>分</w:t>
            </w:r>
          </w:p>
        </w:tc>
      </w:tr>
      <w:tr w:rsidR="004330B8" w14:paraId="2C5EC16B" w14:textId="77777777">
        <w:trPr>
          <w:jc w:val="center"/>
        </w:trPr>
        <w:tc>
          <w:tcPr>
            <w:tcW w:w="1851" w:type="dxa"/>
            <w:vMerge w:val="restart"/>
            <w:vAlign w:val="center"/>
          </w:tcPr>
          <w:p w14:paraId="16E31D52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其他水体</w:t>
            </w:r>
          </w:p>
        </w:tc>
        <w:tc>
          <w:tcPr>
            <w:tcW w:w="5418" w:type="dxa"/>
            <w:vAlign w:val="center"/>
          </w:tcPr>
          <w:p w14:paraId="47C00B8E" w14:textId="77777777" w:rsidR="004330B8" w:rsidRDefault="00737E99">
            <w:pPr>
              <w:pStyle w:val="a8"/>
              <w:jc w:val="left"/>
            </w:pPr>
            <w:r>
              <w:t>上一年度水质不低于</w:t>
            </w:r>
            <w:r>
              <w:t>Ⅴ</w:t>
            </w:r>
            <w:r>
              <w:t>类</w:t>
            </w:r>
          </w:p>
        </w:tc>
        <w:tc>
          <w:tcPr>
            <w:tcW w:w="1659" w:type="dxa"/>
            <w:vAlign w:val="center"/>
          </w:tcPr>
          <w:p w14:paraId="756AA7FC" w14:textId="77777777" w:rsidR="004330B8" w:rsidRDefault="00737E99">
            <w:pPr>
              <w:pStyle w:val="a8"/>
            </w:pPr>
            <w:r>
              <w:t>10</w:t>
            </w:r>
            <w:r>
              <w:t>分</w:t>
            </w:r>
          </w:p>
        </w:tc>
      </w:tr>
      <w:tr w:rsidR="004330B8" w14:paraId="1E7AB0A1" w14:textId="77777777">
        <w:trPr>
          <w:jc w:val="center"/>
        </w:trPr>
        <w:tc>
          <w:tcPr>
            <w:tcW w:w="1851" w:type="dxa"/>
            <w:vMerge/>
            <w:vAlign w:val="center"/>
          </w:tcPr>
          <w:p w14:paraId="6E3FB292" w14:textId="77777777" w:rsidR="004330B8" w:rsidRDefault="004330B8">
            <w:pPr>
              <w:pStyle w:val="a8"/>
              <w:jc w:val="left"/>
            </w:pPr>
          </w:p>
        </w:tc>
        <w:tc>
          <w:tcPr>
            <w:tcW w:w="5418" w:type="dxa"/>
            <w:vAlign w:val="center"/>
          </w:tcPr>
          <w:p w14:paraId="09653EC4" w14:textId="77777777" w:rsidR="004330B8" w:rsidRDefault="00737E99">
            <w:pPr>
              <w:pStyle w:val="a8"/>
              <w:jc w:val="left"/>
            </w:pPr>
            <w:r>
              <w:t>上一年度水质达到或优于</w:t>
            </w:r>
            <w:r>
              <w:t>Ⅳ</w:t>
            </w:r>
            <w:r>
              <w:t>类，或近三年水质均不低于</w:t>
            </w:r>
            <w:r>
              <w:t>Ⅴ</w:t>
            </w:r>
            <w:r>
              <w:t>类</w:t>
            </w:r>
          </w:p>
        </w:tc>
        <w:tc>
          <w:tcPr>
            <w:tcW w:w="1659" w:type="dxa"/>
            <w:vAlign w:val="center"/>
          </w:tcPr>
          <w:p w14:paraId="4C719E0D" w14:textId="77777777" w:rsidR="004330B8" w:rsidRDefault="00737E99">
            <w:pPr>
              <w:pStyle w:val="a8"/>
            </w:pPr>
            <w:r>
              <w:t>15</w:t>
            </w:r>
            <w:r>
              <w:t>分</w:t>
            </w:r>
          </w:p>
        </w:tc>
      </w:tr>
    </w:tbl>
    <w:p w14:paraId="493BEF21" w14:textId="77777777" w:rsidR="004330B8" w:rsidRDefault="00737E99">
      <w:pPr>
        <w:pStyle w:val="a7"/>
        <w:numPr>
          <w:ilvl w:val="0"/>
          <w:numId w:val="3"/>
        </w:numPr>
        <w:spacing w:line="560" w:lineRule="exact"/>
        <w:ind w:left="0" w:firstLine="640"/>
        <w:outlineLvl w:val="3"/>
        <w:rPr>
          <w:rFonts w:ascii="方正楷体_GBK" w:eastAsia="方正楷体_GBK" w:cs="Times New Roman"/>
        </w:rPr>
      </w:pPr>
      <w:r>
        <w:rPr>
          <w:rFonts w:ascii="方正楷体_GBK" w:eastAsia="方正楷体_GBK" w:cs="Times New Roman" w:hint="eastAsia"/>
        </w:rPr>
        <w:lastRenderedPageBreak/>
        <w:t>水生态指标</w:t>
      </w:r>
    </w:p>
    <w:p w14:paraId="0D89450B" w14:textId="77777777" w:rsidR="004330B8" w:rsidRDefault="00737E99">
      <w:pPr>
        <w:pStyle w:val="a7"/>
        <w:numPr>
          <w:ilvl w:val="0"/>
          <w:numId w:val="5"/>
        </w:numPr>
        <w:spacing w:line="560" w:lineRule="exact"/>
        <w:outlineLvl w:val="4"/>
        <w:rPr>
          <w:rFonts w:eastAsia="方正仿宋_GBK" w:cs="Times New Roman"/>
          <w:b/>
          <w:bCs/>
        </w:rPr>
      </w:pPr>
      <w:bookmarkStart w:id="2" w:name="_Hlk185003062"/>
      <w:r>
        <w:rPr>
          <w:rFonts w:eastAsia="方正仿宋_GBK" w:cs="Times New Roman"/>
          <w:b/>
          <w:bCs/>
        </w:rPr>
        <w:t>水生植物保护</w:t>
      </w:r>
    </w:p>
    <w:bookmarkEnd w:id="2"/>
    <w:p w14:paraId="2A22EBE8" w14:textId="77777777" w:rsidR="004330B8" w:rsidRDefault="00737E99">
      <w:pPr>
        <w:pStyle w:val="a7"/>
        <w:spacing w:line="560" w:lineRule="exact"/>
        <w:ind w:firstLine="643"/>
        <w:rPr>
          <w:rFonts w:eastAsia="方正仿宋_GBK" w:cs="Times New Roman"/>
        </w:rPr>
      </w:pPr>
      <w:r>
        <w:rPr>
          <w:rFonts w:eastAsia="方正仿宋_GBK" w:cs="Times New Roman"/>
          <w:b/>
          <w:bCs/>
        </w:rPr>
        <w:t>指标解释：</w:t>
      </w:r>
      <w:r>
        <w:rPr>
          <w:rFonts w:eastAsia="方正仿宋_GBK" w:cs="Times New Roman"/>
        </w:rPr>
        <w:t>指有害外来入侵物种得到有效控制基础上，</w:t>
      </w:r>
      <w:r>
        <w:rPr>
          <w:rFonts w:eastAsia="方正仿宋_GBK" w:cs="Times New Roman" w:hint="eastAsia"/>
        </w:rPr>
        <w:t>河湖</w:t>
      </w:r>
      <w:r>
        <w:rPr>
          <w:rFonts w:eastAsia="方正仿宋_GBK" w:cs="Times New Roman"/>
        </w:rPr>
        <w:t>水生植物（岸带向水域内的</w:t>
      </w:r>
      <w:proofErr w:type="gramStart"/>
      <w:r>
        <w:rPr>
          <w:rFonts w:eastAsia="方正仿宋_GBK" w:cs="Times New Roman"/>
        </w:rPr>
        <w:t>挺</w:t>
      </w:r>
      <w:proofErr w:type="gramEnd"/>
      <w:r>
        <w:rPr>
          <w:rFonts w:eastAsia="方正仿宋_GBK" w:cs="Times New Roman"/>
        </w:rPr>
        <w:t>水植物、浮叶植物、沉水植物和湿生植物等）保护情况。</w:t>
      </w:r>
    </w:p>
    <w:p w14:paraId="73AE92C4" w14:textId="77777777" w:rsidR="004330B8" w:rsidRDefault="00737E99">
      <w:pPr>
        <w:spacing w:beforeLines="50" w:before="190" w:line="440" w:lineRule="exact"/>
        <w:jc w:val="center"/>
        <w:rPr>
          <w:rFonts w:eastAsia="方正仿宋_GBK" w:cs="Times New Roman"/>
          <w:b/>
          <w:bCs/>
          <w:szCs w:val="28"/>
        </w:rPr>
      </w:pPr>
      <w:r>
        <w:rPr>
          <w:rFonts w:eastAsia="方正仿宋_GBK" w:cs="Times New Roman"/>
          <w:b/>
          <w:bCs/>
          <w:szCs w:val="28"/>
        </w:rPr>
        <w:t>水生植物保护计分</w:t>
      </w:r>
    </w:p>
    <w:tbl>
      <w:tblPr>
        <w:tblStyle w:val="a6"/>
        <w:tblW w:w="8653" w:type="dxa"/>
        <w:jc w:val="center"/>
        <w:tblLook w:val="04A0" w:firstRow="1" w:lastRow="0" w:firstColumn="1" w:lastColumn="0" w:noHBand="0" w:noVBand="1"/>
      </w:tblPr>
      <w:tblGrid>
        <w:gridCol w:w="1376"/>
        <w:gridCol w:w="6280"/>
        <w:gridCol w:w="997"/>
      </w:tblGrid>
      <w:tr w:rsidR="004330B8" w14:paraId="04155DBC" w14:textId="77777777">
        <w:trPr>
          <w:tblHeader/>
          <w:jc w:val="center"/>
        </w:trPr>
        <w:tc>
          <w:tcPr>
            <w:tcW w:w="1376" w:type="dxa"/>
            <w:vMerge w:val="restart"/>
            <w:shd w:val="clear" w:color="auto" w:fill="auto"/>
            <w:vAlign w:val="center"/>
          </w:tcPr>
          <w:p w14:paraId="4D48E76C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类型</w:t>
            </w:r>
          </w:p>
        </w:tc>
        <w:tc>
          <w:tcPr>
            <w:tcW w:w="6280" w:type="dxa"/>
            <w:vMerge w:val="restart"/>
            <w:shd w:val="clear" w:color="auto" w:fill="auto"/>
            <w:vAlign w:val="center"/>
          </w:tcPr>
          <w:p w14:paraId="1A647060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成效</w:t>
            </w:r>
          </w:p>
        </w:tc>
        <w:tc>
          <w:tcPr>
            <w:tcW w:w="997" w:type="dxa"/>
            <w:vAlign w:val="center"/>
          </w:tcPr>
          <w:p w14:paraId="3E515ACE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分值</w:t>
            </w:r>
          </w:p>
        </w:tc>
      </w:tr>
      <w:tr w:rsidR="004330B8" w14:paraId="0FCD0A80" w14:textId="77777777">
        <w:trPr>
          <w:tblHeader/>
          <w:jc w:val="center"/>
        </w:trPr>
        <w:tc>
          <w:tcPr>
            <w:tcW w:w="1376" w:type="dxa"/>
            <w:vMerge/>
            <w:vAlign w:val="center"/>
          </w:tcPr>
          <w:p w14:paraId="37F7F686" w14:textId="77777777" w:rsidR="004330B8" w:rsidRDefault="004330B8">
            <w:pPr>
              <w:pStyle w:val="a8"/>
              <w:rPr>
                <w:b/>
                <w:bCs/>
              </w:rPr>
            </w:pPr>
          </w:p>
        </w:tc>
        <w:tc>
          <w:tcPr>
            <w:tcW w:w="6280" w:type="dxa"/>
            <w:vMerge/>
            <w:vAlign w:val="center"/>
          </w:tcPr>
          <w:p w14:paraId="39ACABC7" w14:textId="77777777" w:rsidR="004330B8" w:rsidRDefault="004330B8">
            <w:pPr>
              <w:pStyle w:val="a8"/>
              <w:rPr>
                <w:b/>
                <w:bCs/>
              </w:rPr>
            </w:pPr>
          </w:p>
        </w:tc>
        <w:tc>
          <w:tcPr>
            <w:tcW w:w="997" w:type="dxa"/>
            <w:vAlign w:val="center"/>
          </w:tcPr>
          <w:p w14:paraId="0965C093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建成区河道</w:t>
            </w:r>
          </w:p>
        </w:tc>
      </w:tr>
      <w:tr w:rsidR="004330B8" w14:paraId="01F2272B" w14:textId="77777777">
        <w:trPr>
          <w:jc w:val="center"/>
        </w:trPr>
        <w:tc>
          <w:tcPr>
            <w:tcW w:w="1376" w:type="dxa"/>
            <w:vAlign w:val="center"/>
          </w:tcPr>
          <w:p w14:paraId="129F2053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外来入侵物种有效控制</w:t>
            </w:r>
          </w:p>
        </w:tc>
        <w:tc>
          <w:tcPr>
            <w:tcW w:w="6280" w:type="dxa"/>
            <w:vAlign w:val="center"/>
          </w:tcPr>
          <w:p w14:paraId="123825CA" w14:textId="77777777" w:rsidR="004330B8" w:rsidRDefault="00737E99">
            <w:pPr>
              <w:pStyle w:val="a8"/>
              <w:jc w:val="left"/>
            </w:pPr>
            <w:r>
              <w:rPr>
                <w:rFonts w:hint="eastAsia"/>
              </w:rPr>
              <w:t>有害外来入侵物种得到有效控制，未对本土物种生长构成威胁</w:t>
            </w:r>
          </w:p>
        </w:tc>
        <w:tc>
          <w:tcPr>
            <w:tcW w:w="997" w:type="dxa"/>
            <w:vAlign w:val="center"/>
          </w:tcPr>
          <w:p w14:paraId="31232BCC" w14:textId="77777777" w:rsidR="004330B8" w:rsidRDefault="00737E99">
            <w:pPr>
              <w:pStyle w:val="a8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</w:p>
        </w:tc>
      </w:tr>
      <w:tr w:rsidR="004330B8" w14:paraId="7C668871" w14:textId="77777777">
        <w:trPr>
          <w:jc w:val="center"/>
        </w:trPr>
        <w:tc>
          <w:tcPr>
            <w:tcW w:w="1376" w:type="dxa"/>
            <w:vAlign w:val="center"/>
          </w:tcPr>
          <w:p w14:paraId="38EE447A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土著物种稳定恢复</w:t>
            </w:r>
          </w:p>
        </w:tc>
        <w:tc>
          <w:tcPr>
            <w:tcW w:w="6280" w:type="dxa"/>
            <w:vAlign w:val="center"/>
          </w:tcPr>
          <w:p w14:paraId="45DD08EA" w14:textId="77777777" w:rsidR="004330B8" w:rsidRDefault="00737E99">
            <w:pPr>
              <w:pStyle w:val="a8"/>
              <w:jc w:val="left"/>
            </w:pPr>
            <w:r>
              <w:rPr>
                <w:rFonts w:hint="eastAsia"/>
                <w:snapToGrid w:val="0"/>
              </w:rPr>
              <w:t>水生植物群落结构完整，土著物种不少于</w:t>
            </w:r>
            <w:r>
              <w:rPr>
                <w:rFonts w:hint="eastAsia"/>
                <w:snapToGrid w:val="0"/>
              </w:rPr>
              <w:t>2</w:t>
            </w:r>
            <w:r>
              <w:rPr>
                <w:rFonts w:hint="eastAsia"/>
                <w:snapToGrid w:val="0"/>
              </w:rPr>
              <w:t>个层次（浮叶、</w:t>
            </w:r>
            <w:proofErr w:type="gramStart"/>
            <w:r>
              <w:rPr>
                <w:rFonts w:hint="eastAsia"/>
                <w:snapToGrid w:val="0"/>
              </w:rPr>
              <w:t>挺</w:t>
            </w:r>
            <w:proofErr w:type="gramEnd"/>
            <w:r>
              <w:rPr>
                <w:rFonts w:hint="eastAsia"/>
                <w:snapToGrid w:val="0"/>
              </w:rPr>
              <w:t>水、沉水、湿生等），各层次种类以土著物种为主，生长状态健康</w:t>
            </w:r>
          </w:p>
        </w:tc>
        <w:tc>
          <w:tcPr>
            <w:tcW w:w="997" w:type="dxa"/>
            <w:vAlign w:val="center"/>
          </w:tcPr>
          <w:p w14:paraId="52B703B5" w14:textId="77777777" w:rsidR="004330B8" w:rsidRDefault="00737E99">
            <w:pPr>
              <w:pStyle w:val="a8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</w:t>
            </w:r>
          </w:p>
        </w:tc>
      </w:tr>
      <w:tr w:rsidR="004330B8" w14:paraId="153350F4" w14:textId="77777777">
        <w:trPr>
          <w:jc w:val="center"/>
        </w:trPr>
        <w:tc>
          <w:tcPr>
            <w:tcW w:w="7656" w:type="dxa"/>
            <w:gridSpan w:val="2"/>
            <w:vAlign w:val="center"/>
          </w:tcPr>
          <w:p w14:paraId="49ADEE0C" w14:textId="77777777" w:rsidR="004330B8" w:rsidRDefault="00737E99">
            <w:pPr>
              <w:pStyle w:val="a8"/>
              <w:rPr>
                <w:b/>
                <w:snapToGrid w:val="0"/>
              </w:rPr>
            </w:pPr>
            <w:r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997" w:type="dxa"/>
            <w:vAlign w:val="center"/>
          </w:tcPr>
          <w:p w14:paraId="0220E039" w14:textId="77777777" w:rsidR="004330B8" w:rsidRDefault="00737E99">
            <w:pPr>
              <w:pStyle w:val="a8"/>
              <w:rPr>
                <w:b/>
              </w:rPr>
            </w:pPr>
            <w:r>
              <w:rPr>
                <w:rFonts w:eastAsia="仿宋_GB2312" w:hint="eastAsia"/>
                <w:b/>
                <w:bCs/>
              </w:rPr>
              <w:t>5</w:t>
            </w:r>
            <w:r>
              <w:rPr>
                <w:rFonts w:eastAsia="仿宋_GB2312" w:hint="eastAsia"/>
                <w:b/>
                <w:bCs/>
              </w:rPr>
              <w:t>分</w:t>
            </w:r>
          </w:p>
        </w:tc>
      </w:tr>
    </w:tbl>
    <w:p w14:paraId="6DEE1287" w14:textId="77777777" w:rsidR="004330B8" w:rsidRDefault="00737E99">
      <w:pPr>
        <w:pStyle w:val="a7"/>
        <w:numPr>
          <w:ilvl w:val="0"/>
          <w:numId w:val="5"/>
        </w:numPr>
        <w:spacing w:line="560" w:lineRule="exact"/>
        <w:ind w:left="0" w:firstLine="643"/>
        <w:outlineLvl w:val="4"/>
        <w:rPr>
          <w:rFonts w:eastAsia="方正仿宋_GBK" w:cs="Times New Roman"/>
          <w:b/>
          <w:bCs/>
        </w:rPr>
      </w:pPr>
      <w:r>
        <w:rPr>
          <w:rFonts w:eastAsia="方正仿宋_GBK" w:cs="Times New Roman"/>
          <w:b/>
          <w:bCs/>
        </w:rPr>
        <w:t>水生动物保护</w:t>
      </w:r>
    </w:p>
    <w:p w14:paraId="4A81D0A9" w14:textId="77777777" w:rsidR="004330B8" w:rsidRDefault="00737E99">
      <w:pPr>
        <w:pStyle w:val="a7"/>
        <w:spacing w:line="560" w:lineRule="exact"/>
        <w:ind w:firstLine="643"/>
        <w:rPr>
          <w:rFonts w:eastAsia="方正仿宋_GBK" w:cs="Times New Roman"/>
        </w:rPr>
      </w:pPr>
      <w:r>
        <w:rPr>
          <w:rFonts w:eastAsia="方正仿宋_GBK" w:cs="Times New Roman"/>
          <w:b/>
          <w:bCs/>
        </w:rPr>
        <w:t>指标解释：</w:t>
      </w:r>
      <w:r>
        <w:rPr>
          <w:rFonts w:eastAsia="方正仿宋_GBK" w:cs="Times New Roman"/>
        </w:rPr>
        <w:t>指有害外来入侵物种得到有效控制基础上，河湖水生动物保护情况。</w:t>
      </w:r>
    </w:p>
    <w:p w14:paraId="14E6A081" w14:textId="77777777" w:rsidR="004330B8" w:rsidRDefault="00737E99">
      <w:pPr>
        <w:spacing w:beforeLines="50" w:before="190" w:line="440" w:lineRule="exact"/>
        <w:jc w:val="center"/>
        <w:rPr>
          <w:rFonts w:eastAsia="方正仿宋_GBK" w:cs="Times New Roman"/>
          <w:b/>
          <w:bCs/>
          <w:szCs w:val="28"/>
        </w:rPr>
      </w:pPr>
      <w:r>
        <w:rPr>
          <w:rFonts w:eastAsia="方正仿宋_GBK" w:cs="Times New Roman"/>
          <w:b/>
          <w:bCs/>
          <w:szCs w:val="28"/>
        </w:rPr>
        <w:t>水生动物保护计分</w:t>
      </w:r>
    </w:p>
    <w:tbl>
      <w:tblPr>
        <w:tblStyle w:val="a6"/>
        <w:tblW w:w="8653" w:type="dxa"/>
        <w:jc w:val="center"/>
        <w:tblLook w:val="04A0" w:firstRow="1" w:lastRow="0" w:firstColumn="1" w:lastColumn="0" w:noHBand="0" w:noVBand="1"/>
      </w:tblPr>
      <w:tblGrid>
        <w:gridCol w:w="1376"/>
        <w:gridCol w:w="6280"/>
        <w:gridCol w:w="997"/>
      </w:tblGrid>
      <w:tr w:rsidR="004330B8" w14:paraId="068DADC7" w14:textId="77777777">
        <w:trPr>
          <w:tblHeader/>
          <w:jc w:val="center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8228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类型</w:t>
            </w:r>
          </w:p>
        </w:tc>
        <w:tc>
          <w:tcPr>
            <w:tcW w:w="6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3972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成效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0D3D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分值</w:t>
            </w:r>
          </w:p>
        </w:tc>
      </w:tr>
      <w:tr w:rsidR="004330B8" w14:paraId="7A9EE25B" w14:textId="77777777">
        <w:trPr>
          <w:tblHeader/>
          <w:jc w:val="center"/>
        </w:trPr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5B06" w14:textId="77777777" w:rsidR="004330B8" w:rsidRDefault="004330B8">
            <w:pPr>
              <w:pStyle w:val="a8"/>
              <w:rPr>
                <w:b/>
                <w:bCs/>
              </w:rPr>
            </w:pPr>
          </w:p>
        </w:tc>
        <w:tc>
          <w:tcPr>
            <w:tcW w:w="6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CE70" w14:textId="77777777" w:rsidR="004330B8" w:rsidRDefault="004330B8">
            <w:pPr>
              <w:pStyle w:val="a8"/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9140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建成区河道</w:t>
            </w:r>
          </w:p>
        </w:tc>
      </w:tr>
      <w:tr w:rsidR="004330B8" w14:paraId="6EE582D7" w14:textId="77777777">
        <w:trPr>
          <w:jc w:val="center"/>
        </w:trPr>
        <w:tc>
          <w:tcPr>
            <w:tcW w:w="1376" w:type="dxa"/>
            <w:tcBorders>
              <w:top w:val="single" w:sz="4" w:space="0" w:color="auto"/>
            </w:tcBorders>
            <w:vAlign w:val="center"/>
          </w:tcPr>
          <w:p w14:paraId="43640CBB" w14:textId="77777777" w:rsidR="004330B8" w:rsidRDefault="00737E99">
            <w:pPr>
              <w:pStyle w:val="a8"/>
            </w:pPr>
            <w:r>
              <w:rPr>
                <w:rFonts w:hint="eastAsia"/>
                <w:b/>
                <w:bCs/>
              </w:rPr>
              <w:t>外来入侵物种有效控制</w:t>
            </w:r>
          </w:p>
        </w:tc>
        <w:tc>
          <w:tcPr>
            <w:tcW w:w="6280" w:type="dxa"/>
            <w:tcBorders>
              <w:top w:val="single" w:sz="4" w:space="0" w:color="auto"/>
            </w:tcBorders>
            <w:vAlign w:val="center"/>
          </w:tcPr>
          <w:p w14:paraId="66D626A7" w14:textId="77777777" w:rsidR="004330B8" w:rsidRDefault="00737E99">
            <w:pPr>
              <w:pStyle w:val="a8"/>
              <w:jc w:val="left"/>
            </w:pPr>
            <w:r>
              <w:rPr>
                <w:rFonts w:hint="eastAsia"/>
              </w:rPr>
              <w:t>有害外来入侵物种得到有效控制，未对本土物种生长构成威胁</w:t>
            </w:r>
          </w:p>
        </w:tc>
        <w:tc>
          <w:tcPr>
            <w:tcW w:w="997" w:type="dxa"/>
            <w:tcBorders>
              <w:top w:val="single" w:sz="4" w:space="0" w:color="auto"/>
            </w:tcBorders>
            <w:vAlign w:val="center"/>
          </w:tcPr>
          <w:p w14:paraId="11D25B54" w14:textId="77777777" w:rsidR="004330B8" w:rsidRDefault="00737E99">
            <w:pPr>
              <w:pStyle w:val="a8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分</w:t>
            </w:r>
          </w:p>
        </w:tc>
      </w:tr>
      <w:tr w:rsidR="004330B8" w14:paraId="00239060" w14:textId="77777777">
        <w:trPr>
          <w:jc w:val="center"/>
        </w:trPr>
        <w:tc>
          <w:tcPr>
            <w:tcW w:w="1376" w:type="dxa"/>
            <w:vAlign w:val="center"/>
          </w:tcPr>
          <w:p w14:paraId="72042DE3" w14:textId="77777777" w:rsidR="004330B8" w:rsidRDefault="00737E99">
            <w:pPr>
              <w:pStyle w:val="a8"/>
            </w:pPr>
            <w:r>
              <w:rPr>
                <w:rFonts w:hint="eastAsia"/>
                <w:b/>
                <w:bCs/>
              </w:rPr>
              <w:t>土著物种稳定恢复</w:t>
            </w:r>
          </w:p>
        </w:tc>
        <w:tc>
          <w:tcPr>
            <w:tcW w:w="6280" w:type="dxa"/>
            <w:vAlign w:val="center"/>
          </w:tcPr>
          <w:p w14:paraId="0AE94A92" w14:textId="77777777" w:rsidR="004330B8" w:rsidRDefault="00737E99">
            <w:pPr>
              <w:pStyle w:val="a8"/>
              <w:jc w:val="left"/>
            </w:pPr>
            <w:r>
              <w:rPr>
                <w:rFonts w:hint="eastAsia"/>
                <w:snapToGrid w:val="0"/>
              </w:rPr>
              <w:t>水生动物食物链完整，土著物种不少于</w:t>
            </w:r>
            <w:r>
              <w:rPr>
                <w:rFonts w:hint="eastAsia"/>
                <w:snapToGrid w:val="0"/>
              </w:rPr>
              <w:t>2</w:t>
            </w:r>
            <w:r>
              <w:rPr>
                <w:rFonts w:hint="eastAsia"/>
                <w:snapToGrid w:val="0"/>
              </w:rPr>
              <w:t>个层次（甲壳动物、底栖动物、鱼类等），各层次种类以土著物种为主，生长状态健康</w:t>
            </w:r>
          </w:p>
        </w:tc>
        <w:tc>
          <w:tcPr>
            <w:tcW w:w="997" w:type="dxa"/>
            <w:vAlign w:val="center"/>
          </w:tcPr>
          <w:p w14:paraId="7FAD1FCF" w14:textId="77777777" w:rsidR="004330B8" w:rsidRDefault="00737E99">
            <w:pPr>
              <w:pStyle w:val="a8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</w:t>
            </w:r>
          </w:p>
        </w:tc>
      </w:tr>
      <w:tr w:rsidR="004330B8" w14:paraId="77CC3E05" w14:textId="77777777">
        <w:trPr>
          <w:jc w:val="center"/>
        </w:trPr>
        <w:tc>
          <w:tcPr>
            <w:tcW w:w="7656" w:type="dxa"/>
            <w:gridSpan w:val="2"/>
            <w:vAlign w:val="center"/>
          </w:tcPr>
          <w:p w14:paraId="4E2558FF" w14:textId="77777777" w:rsidR="004330B8" w:rsidRDefault="00737E99">
            <w:pPr>
              <w:pStyle w:val="a8"/>
              <w:rPr>
                <w:b/>
                <w:snapToGrid w:val="0"/>
              </w:rPr>
            </w:pPr>
            <w:r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997" w:type="dxa"/>
            <w:vAlign w:val="center"/>
          </w:tcPr>
          <w:p w14:paraId="58539779" w14:textId="77777777" w:rsidR="004330B8" w:rsidRDefault="00737E99">
            <w:pPr>
              <w:pStyle w:val="a8"/>
              <w:rPr>
                <w:b/>
              </w:rPr>
            </w:pPr>
            <w:r>
              <w:rPr>
                <w:rFonts w:eastAsia="仿宋_GB2312" w:hint="eastAsia"/>
                <w:b/>
                <w:bCs/>
              </w:rPr>
              <w:t>5</w:t>
            </w:r>
            <w:r>
              <w:rPr>
                <w:rFonts w:eastAsia="仿宋_GB2312" w:hint="eastAsia"/>
                <w:b/>
                <w:bCs/>
              </w:rPr>
              <w:t>分</w:t>
            </w:r>
          </w:p>
        </w:tc>
      </w:tr>
    </w:tbl>
    <w:p w14:paraId="189989C5" w14:textId="77777777" w:rsidR="004330B8" w:rsidRDefault="00737E99">
      <w:pPr>
        <w:pStyle w:val="a7"/>
        <w:numPr>
          <w:ilvl w:val="0"/>
          <w:numId w:val="3"/>
        </w:numPr>
        <w:spacing w:line="560" w:lineRule="exact"/>
        <w:ind w:left="0" w:firstLine="640"/>
        <w:outlineLvl w:val="3"/>
        <w:rPr>
          <w:rFonts w:ascii="方正楷体_GBK" w:eastAsia="方正楷体_GBK" w:cs="Times New Roman"/>
        </w:rPr>
      </w:pPr>
      <w:r>
        <w:rPr>
          <w:rFonts w:ascii="方正楷体_GBK" w:eastAsia="方正楷体_GBK" w:cs="Times New Roman" w:hint="eastAsia"/>
        </w:rPr>
        <w:t>长效管护</w:t>
      </w:r>
      <w:r>
        <w:rPr>
          <w:rFonts w:ascii="方正楷体_GBK" w:eastAsia="方正楷体_GBK" w:cs="Times New Roman"/>
        </w:rPr>
        <w:t>指标</w:t>
      </w:r>
    </w:p>
    <w:p w14:paraId="6304226F" w14:textId="77777777" w:rsidR="004330B8" w:rsidRDefault="00737E99">
      <w:pPr>
        <w:pStyle w:val="a7"/>
        <w:numPr>
          <w:ilvl w:val="0"/>
          <w:numId w:val="6"/>
        </w:numPr>
        <w:spacing w:line="560" w:lineRule="exact"/>
        <w:outlineLvl w:val="4"/>
        <w:rPr>
          <w:rFonts w:eastAsia="方正仿宋_GBK" w:cs="Times New Roman"/>
          <w:b/>
          <w:bCs/>
        </w:rPr>
      </w:pPr>
      <w:r>
        <w:rPr>
          <w:rFonts w:eastAsia="方正仿宋_GBK" w:cs="Times New Roman" w:hint="eastAsia"/>
          <w:b/>
          <w:bCs/>
        </w:rPr>
        <w:lastRenderedPageBreak/>
        <w:t>水面清洁度</w:t>
      </w:r>
    </w:p>
    <w:p w14:paraId="0034E53A" w14:textId="77777777" w:rsidR="004330B8" w:rsidRDefault="00737E99">
      <w:pPr>
        <w:pStyle w:val="a7"/>
        <w:spacing w:line="560" w:lineRule="exact"/>
        <w:ind w:firstLine="643"/>
        <w:rPr>
          <w:rFonts w:eastAsia="方正仿宋_GBK" w:cs="Times New Roman"/>
        </w:rPr>
      </w:pPr>
      <w:r>
        <w:rPr>
          <w:rFonts w:eastAsia="方正仿宋_GBK" w:cs="Times New Roman" w:hint="eastAsia"/>
          <w:b/>
          <w:bCs/>
        </w:rPr>
        <w:t>指标解释：</w:t>
      </w:r>
      <w:r>
        <w:rPr>
          <w:rFonts w:eastAsia="方正仿宋_GBK" w:cs="Times New Roman" w:hint="eastAsia"/>
        </w:rPr>
        <w:t>河湖水面清洁度直接影响群众对水体的直观感受，是评价河流治理和长效</w:t>
      </w:r>
      <w:proofErr w:type="gramStart"/>
      <w:r>
        <w:rPr>
          <w:rFonts w:eastAsia="方正仿宋_GBK" w:cs="Times New Roman" w:hint="eastAsia"/>
        </w:rPr>
        <w:t>管护成效</w:t>
      </w:r>
      <w:proofErr w:type="gramEnd"/>
      <w:r>
        <w:rPr>
          <w:rFonts w:eastAsia="方正仿宋_GBK" w:cs="Times New Roman" w:hint="eastAsia"/>
        </w:rPr>
        <w:t>的重要指标。</w:t>
      </w:r>
    </w:p>
    <w:p w14:paraId="56EE8585" w14:textId="77777777" w:rsidR="004330B8" w:rsidRDefault="00737E99">
      <w:pPr>
        <w:spacing w:beforeLines="50" w:before="190" w:line="440" w:lineRule="exact"/>
        <w:jc w:val="center"/>
        <w:rPr>
          <w:rFonts w:eastAsia="方正仿宋_GBK" w:cs="Times New Roman"/>
          <w:b/>
          <w:bCs/>
          <w:szCs w:val="28"/>
        </w:rPr>
      </w:pPr>
      <w:r>
        <w:rPr>
          <w:rFonts w:eastAsia="方正仿宋_GBK" w:cs="Times New Roman" w:hint="eastAsia"/>
          <w:b/>
          <w:bCs/>
          <w:szCs w:val="28"/>
        </w:rPr>
        <w:t>水面清洁度</w:t>
      </w:r>
      <w:r>
        <w:rPr>
          <w:rFonts w:eastAsia="方正仿宋_GBK" w:cs="Times New Roman"/>
          <w:b/>
          <w:bCs/>
          <w:szCs w:val="28"/>
        </w:rPr>
        <w:t>计分</w:t>
      </w:r>
    </w:p>
    <w:tbl>
      <w:tblPr>
        <w:tblStyle w:val="a6"/>
        <w:tblW w:w="8522" w:type="dxa"/>
        <w:jc w:val="center"/>
        <w:tblLook w:val="04A0" w:firstRow="1" w:lastRow="0" w:firstColumn="1" w:lastColumn="0" w:noHBand="0" w:noVBand="1"/>
      </w:tblPr>
      <w:tblGrid>
        <w:gridCol w:w="4959"/>
        <w:gridCol w:w="3563"/>
      </w:tblGrid>
      <w:tr w:rsidR="004330B8" w14:paraId="3D525821" w14:textId="77777777">
        <w:trPr>
          <w:jc w:val="center"/>
        </w:trPr>
        <w:tc>
          <w:tcPr>
            <w:tcW w:w="4959" w:type="dxa"/>
            <w:vMerge w:val="restart"/>
            <w:vAlign w:val="center"/>
          </w:tcPr>
          <w:p w14:paraId="4EE19514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问题</w:t>
            </w:r>
          </w:p>
        </w:tc>
        <w:tc>
          <w:tcPr>
            <w:tcW w:w="3563" w:type="dxa"/>
            <w:vAlign w:val="center"/>
          </w:tcPr>
          <w:p w14:paraId="4F29F72C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分值</w:t>
            </w:r>
          </w:p>
        </w:tc>
      </w:tr>
      <w:tr w:rsidR="004330B8" w14:paraId="7677B9F3" w14:textId="77777777">
        <w:trPr>
          <w:jc w:val="center"/>
        </w:trPr>
        <w:tc>
          <w:tcPr>
            <w:tcW w:w="4959" w:type="dxa"/>
            <w:vMerge/>
            <w:vAlign w:val="center"/>
          </w:tcPr>
          <w:p w14:paraId="7AFDE283" w14:textId="77777777" w:rsidR="004330B8" w:rsidRDefault="004330B8">
            <w:pPr>
              <w:pStyle w:val="a8"/>
              <w:rPr>
                <w:b/>
                <w:bCs/>
              </w:rPr>
            </w:pPr>
          </w:p>
        </w:tc>
        <w:tc>
          <w:tcPr>
            <w:tcW w:w="3563" w:type="dxa"/>
            <w:vAlign w:val="center"/>
          </w:tcPr>
          <w:p w14:paraId="1F3C10DF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建成区河道</w:t>
            </w:r>
          </w:p>
        </w:tc>
      </w:tr>
      <w:tr w:rsidR="004330B8" w14:paraId="3CE7CFFB" w14:textId="77777777">
        <w:trPr>
          <w:jc w:val="center"/>
        </w:trPr>
        <w:tc>
          <w:tcPr>
            <w:tcW w:w="4959" w:type="dxa"/>
            <w:vAlign w:val="center"/>
          </w:tcPr>
          <w:p w14:paraId="12B4BD57" w14:textId="77777777" w:rsidR="004330B8" w:rsidRDefault="00737E99">
            <w:pPr>
              <w:pStyle w:val="a8"/>
              <w:jc w:val="both"/>
            </w:pPr>
            <w:r>
              <w:rPr>
                <w:rFonts w:hint="eastAsia"/>
              </w:rPr>
              <w:t>河湖水面存在较大面积漂浮物（垃圾、油污、死鱼、规模性水葫芦等）</w:t>
            </w:r>
          </w:p>
        </w:tc>
        <w:tc>
          <w:tcPr>
            <w:tcW w:w="3563" w:type="dxa"/>
            <w:vMerge w:val="restart"/>
            <w:vAlign w:val="center"/>
          </w:tcPr>
          <w:p w14:paraId="76B058A2" w14:textId="77777777" w:rsidR="004330B8" w:rsidRDefault="00737E99">
            <w:pPr>
              <w:pStyle w:val="a8"/>
            </w:pP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分，每发现</w:t>
            </w:r>
            <w:r>
              <w:t>1</w:t>
            </w:r>
            <w:r>
              <w:rPr>
                <w:rFonts w:hint="eastAsia"/>
              </w:rPr>
              <w:t>处问题扣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分，扣完此项分值为止</w:t>
            </w:r>
          </w:p>
        </w:tc>
      </w:tr>
      <w:tr w:rsidR="004330B8" w14:paraId="300F9B84" w14:textId="77777777">
        <w:trPr>
          <w:jc w:val="center"/>
        </w:trPr>
        <w:tc>
          <w:tcPr>
            <w:tcW w:w="4959" w:type="dxa"/>
            <w:vAlign w:val="center"/>
          </w:tcPr>
          <w:p w14:paraId="156465EF" w14:textId="77777777" w:rsidR="004330B8" w:rsidRDefault="00737E99">
            <w:pPr>
              <w:pStyle w:val="a8"/>
              <w:jc w:val="both"/>
            </w:pPr>
            <w:r>
              <w:rPr>
                <w:rFonts w:hint="eastAsia"/>
              </w:rPr>
              <w:t>河湖岸线管理范围内存在露天垃圾、废弃物堆放</w:t>
            </w:r>
          </w:p>
        </w:tc>
        <w:tc>
          <w:tcPr>
            <w:tcW w:w="3563" w:type="dxa"/>
            <w:vMerge/>
            <w:vAlign w:val="center"/>
          </w:tcPr>
          <w:p w14:paraId="76A32E9E" w14:textId="77777777" w:rsidR="004330B8" w:rsidRDefault="004330B8">
            <w:pPr>
              <w:pStyle w:val="a8"/>
            </w:pPr>
          </w:p>
        </w:tc>
      </w:tr>
    </w:tbl>
    <w:p w14:paraId="0766DE84" w14:textId="77777777" w:rsidR="004330B8" w:rsidRDefault="00737E99">
      <w:pPr>
        <w:pStyle w:val="a7"/>
        <w:numPr>
          <w:ilvl w:val="0"/>
          <w:numId w:val="6"/>
        </w:numPr>
        <w:spacing w:line="560" w:lineRule="exact"/>
        <w:outlineLvl w:val="4"/>
        <w:rPr>
          <w:rFonts w:eastAsia="方正仿宋_GBK" w:cs="Times New Roman"/>
          <w:b/>
          <w:bCs/>
        </w:rPr>
      </w:pPr>
      <w:r>
        <w:rPr>
          <w:rFonts w:eastAsia="方正仿宋_GBK" w:cs="Times New Roman" w:hint="eastAsia"/>
          <w:b/>
          <w:bCs/>
        </w:rPr>
        <w:t>排口管理</w:t>
      </w:r>
    </w:p>
    <w:p w14:paraId="5EA58086" w14:textId="77777777" w:rsidR="004330B8" w:rsidRDefault="00737E99">
      <w:pPr>
        <w:pStyle w:val="a7"/>
        <w:spacing w:line="560" w:lineRule="exact"/>
        <w:ind w:firstLine="643"/>
        <w:rPr>
          <w:rFonts w:eastAsia="方正仿宋_GBK" w:cs="Times New Roman"/>
        </w:rPr>
      </w:pPr>
      <w:r>
        <w:rPr>
          <w:rFonts w:eastAsia="方正仿宋_GBK" w:cs="Times New Roman" w:hint="eastAsia"/>
          <w:b/>
          <w:bCs/>
        </w:rPr>
        <w:t>指标解释：</w:t>
      </w:r>
      <w:r>
        <w:rPr>
          <w:rFonts w:eastAsia="方正仿宋_GBK" w:cs="Times New Roman" w:hint="eastAsia"/>
        </w:rPr>
        <w:t>指在完成入河（湖）排污口排查整治的基础上，为巩固整治成效、防止问题反弹，落实排污口长效管理，强化排污口信息化建设与应急管理能力等举措。</w:t>
      </w:r>
    </w:p>
    <w:p w14:paraId="65D7E75A" w14:textId="77777777" w:rsidR="004330B8" w:rsidRDefault="00737E99">
      <w:pPr>
        <w:spacing w:beforeLines="50" w:before="190" w:line="440" w:lineRule="exact"/>
        <w:jc w:val="center"/>
        <w:rPr>
          <w:rFonts w:eastAsia="方正仿宋_GBK" w:cs="Times New Roman"/>
          <w:b/>
          <w:bCs/>
          <w:szCs w:val="28"/>
        </w:rPr>
      </w:pPr>
      <w:r>
        <w:rPr>
          <w:rFonts w:eastAsia="方正仿宋_GBK" w:cs="Times New Roman"/>
          <w:b/>
          <w:bCs/>
          <w:szCs w:val="28"/>
        </w:rPr>
        <w:t xml:space="preserve"> </w:t>
      </w:r>
      <w:r>
        <w:rPr>
          <w:rFonts w:eastAsia="方正仿宋_GBK" w:cs="Times New Roman" w:hint="eastAsia"/>
          <w:b/>
          <w:bCs/>
          <w:szCs w:val="28"/>
        </w:rPr>
        <w:t>排口管理计分</w:t>
      </w:r>
    </w:p>
    <w:tbl>
      <w:tblPr>
        <w:tblStyle w:val="a6"/>
        <w:tblW w:w="9175" w:type="dxa"/>
        <w:jc w:val="center"/>
        <w:tblLook w:val="04A0" w:firstRow="1" w:lastRow="0" w:firstColumn="1" w:lastColumn="0" w:noHBand="0" w:noVBand="1"/>
      </w:tblPr>
      <w:tblGrid>
        <w:gridCol w:w="2850"/>
        <w:gridCol w:w="1659"/>
        <w:gridCol w:w="4666"/>
      </w:tblGrid>
      <w:tr w:rsidR="004330B8" w14:paraId="0B438910" w14:textId="77777777">
        <w:trPr>
          <w:tblHeader/>
          <w:jc w:val="center"/>
        </w:trPr>
        <w:tc>
          <w:tcPr>
            <w:tcW w:w="2850" w:type="dxa"/>
            <w:vMerge w:val="restart"/>
            <w:vAlign w:val="center"/>
          </w:tcPr>
          <w:p w14:paraId="29B43319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成效</w:t>
            </w:r>
          </w:p>
        </w:tc>
        <w:tc>
          <w:tcPr>
            <w:tcW w:w="1659" w:type="dxa"/>
            <w:vAlign w:val="center"/>
          </w:tcPr>
          <w:p w14:paraId="68106DDC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分值</w:t>
            </w:r>
          </w:p>
        </w:tc>
        <w:tc>
          <w:tcPr>
            <w:tcW w:w="4666" w:type="dxa"/>
            <w:vMerge w:val="restart"/>
            <w:vAlign w:val="center"/>
          </w:tcPr>
          <w:p w14:paraId="34DF6922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4330B8" w14:paraId="2F936EF3" w14:textId="77777777">
        <w:trPr>
          <w:tblHeader/>
          <w:jc w:val="center"/>
        </w:trPr>
        <w:tc>
          <w:tcPr>
            <w:tcW w:w="2850" w:type="dxa"/>
            <w:vMerge/>
            <w:vAlign w:val="center"/>
          </w:tcPr>
          <w:p w14:paraId="2A62FAF1" w14:textId="77777777" w:rsidR="004330B8" w:rsidRDefault="004330B8">
            <w:pPr>
              <w:pStyle w:val="a8"/>
              <w:rPr>
                <w:b/>
                <w:bCs/>
              </w:rPr>
            </w:pPr>
          </w:p>
        </w:tc>
        <w:tc>
          <w:tcPr>
            <w:tcW w:w="1659" w:type="dxa"/>
            <w:vAlign w:val="center"/>
          </w:tcPr>
          <w:p w14:paraId="7BFE0097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建成区河道</w:t>
            </w:r>
          </w:p>
        </w:tc>
        <w:tc>
          <w:tcPr>
            <w:tcW w:w="4666" w:type="dxa"/>
            <w:vMerge/>
            <w:vAlign w:val="center"/>
          </w:tcPr>
          <w:p w14:paraId="38D7C403" w14:textId="77777777" w:rsidR="004330B8" w:rsidRDefault="004330B8">
            <w:pPr>
              <w:pStyle w:val="a8"/>
              <w:rPr>
                <w:b/>
                <w:bCs/>
              </w:rPr>
            </w:pPr>
          </w:p>
        </w:tc>
      </w:tr>
      <w:tr w:rsidR="004330B8" w14:paraId="129248E0" w14:textId="77777777">
        <w:trPr>
          <w:jc w:val="center"/>
        </w:trPr>
        <w:tc>
          <w:tcPr>
            <w:tcW w:w="2850" w:type="dxa"/>
            <w:vAlign w:val="center"/>
          </w:tcPr>
          <w:p w14:paraId="1E98E88A" w14:textId="77777777" w:rsidR="004330B8" w:rsidRDefault="00737E99">
            <w:pPr>
              <w:pStyle w:val="a8"/>
            </w:pPr>
            <w:r>
              <w:t>完成入河（湖）排污口排查整治</w:t>
            </w:r>
          </w:p>
        </w:tc>
        <w:tc>
          <w:tcPr>
            <w:tcW w:w="1659" w:type="dxa"/>
            <w:vAlign w:val="center"/>
          </w:tcPr>
          <w:p w14:paraId="344FD7D0" w14:textId="77777777" w:rsidR="004330B8" w:rsidRDefault="00737E99">
            <w:pPr>
              <w:pStyle w:val="a8"/>
            </w:pPr>
            <w:r>
              <w:rPr>
                <w:rFonts w:hint="eastAsia"/>
              </w:rPr>
              <w:t>4</w:t>
            </w:r>
            <w:r>
              <w:t>分</w:t>
            </w:r>
          </w:p>
        </w:tc>
        <w:tc>
          <w:tcPr>
            <w:tcW w:w="4666" w:type="dxa"/>
            <w:vMerge w:val="restart"/>
            <w:vAlign w:val="center"/>
          </w:tcPr>
          <w:p w14:paraId="0306AFC1" w14:textId="77777777" w:rsidR="004330B8" w:rsidRDefault="00737E99">
            <w:pPr>
              <w:pStyle w:val="a8"/>
            </w:pPr>
            <w:r>
              <w:t>每发现</w:t>
            </w:r>
            <w:r>
              <w:t>1</w:t>
            </w:r>
            <w:r>
              <w:t>处违法违规排污</w:t>
            </w:r>
            <w:proofErr w:type="gramStart"/>
            <w:r>
              <w:rPr>
                <w:rFonts w:hint="eastAsia"/>
              </w:rPr>
              <w:t>或雨洪排</w:t>
            </w:r>
            <w:proofErr w:type="gramEnd"/>
            <w:r>
              <w:rPr>
                <w:rFonts w:hint="eastAsia"/>
              </w:rPr>
              <w:t>口排污现象</w:t>
            </w:r>
            <w:r>
              <w:t>扣</w:t>
            </w:r>
            <w:r>
              <w:t>2</w:t>
            </w:r>
            <w:r>
              <w:t>分，扣完此项分值为止</w:t>
            </w:r>
          </w:p>
        </w:tc>
      </w:tr>
      <w:tr w:rsidR="004330B8" w14:paraId="1AE2CD52" w14:textId="77777777">
        <w:trPr>
          <w:jc w:val="center"/>
        </w:trPr>
        <w:tc>
          <w:tcPr>
            <w:tcW w:w="2850" w:type="dxa"/>
            <w:vAlign w:val="center"/>
          </w:tcPr>
          <w:p w14:paraId="4C96AD75" w14:textId="77777777" w:rsidR="004330B8" w:rsidRDefault="00737E99">
            <w:pPr>
              <w:pStyle w:val="a8"/>
            </w:pPr>
            <w:r>
              <w:t>落实入河（湖）排污口长效管理</w:t>
            </w:r>
          </w:p>
        </w:tc>
        <w:tc>
          <w:tcPr>
            <w:tcW w:w="1659" w:type="dxa"/>
            <w:vAlign w:val="center"/>
          </w:tcPr>
          <w:p w14:paraId="147E8262" w14:textId="77777777" w:rsidR="004330B8" w:rsidRDefault="00737E99">
            <w:pPr>
              <w:pStyle w:val="a8"/>
            </w:pPr>
            <w:r>
              <w:rPr>
                <w:rFonts w:hint="eastAsia"/>
              </w:rPr>
              <w:t>4</w:t>
            </w:r>
            <w:r>
              <w:t>分</w:t>
            </w:r>
          </w:p>
        </w:tc>
        <w:tc>
          <w:tcPr>
            <w:tcW w:w="4666" w:type="dxa"/>
            <w:vMerge/>
            <w:vAlign w:val="center"/>
          </w:tcPr>
          <w:p w14:paraId="3EF98E02" w14:textId="77777777" w:rsidR="004330B8" w:rsidRDefault="004330B8">
            <w:pPr>
              <w:pStyle w:val="a8"/>
            </w:pPr>
          </w:p>
        </w:tc>
      </w:tr>
      <w:tr w:rsidR="004330B8" w14:paraId="76DA8CF0" w14:textId="77777777">
        <w:trPr>
          <w:jc w:val="center"/>
        </w:trPr>
        <w:tc>
          <w:tcPr>
            <w:tcW w:w="2850" w:type="dxa"/>
            <w:vAlign w:val="center"/>
          </w:tcPr>
          <w:p w14:paraId="7E4B42A1" w14:textId="77777777" w:rsidR="004330B8" w:rsidRDefault="00737E99">
            <w:pPr>
              <w:pStyle w:val="a8"/>
            </w:pPr>
            <w:r>
              <w:t>强化排污口信息化建设与应急管理能力</w:t>
            </w:r>
          </w:p>
        </w:tc>
        <w:tc>
          <w:tcPr>
            <w:tcW w:w="1659" w:type="dxa"/>
            <w:vAlign w:val="center"/>
          </w:tcPr>
          <w:p w14:paraId="065EE9F1" w14:textId="77777777" w:rsidR="004330B8" w:rsidRDefault="00737E99">
            <w:pPr>
              <w:pStyle w:val="a8"/>
            </w:pPr>
            <w:r>
              <w:rPr>
                <w:rFonts w:hint="eastAsia"/>
              </w:rPr>
              <w:t>2</w:t>
            </w:r>
            <w:r>
              <w:t>分</w:t>
            </w:r>
          </w:p>
        </w:tc>
        <w:tc>
          <w:tcPr>
            <w:tcW w:w="4666" w:type="dxa"/>
            <w:vAlign w:val="center"/>
          </w:tcPr>
          <w:p w14:paraId="10893741" w14:textId="77777777" w:rsidR="004330B8" w:rsidRDefault="00737E99">
            <w:pPr>
              <w:pStyle w:val="a8"/>
            </w:pPr>
            <w:r>
              <w:t>每实施</w:t>
            </w:r>
            <w:r>
              <w:t>1</w:t>
            </w:r>
            <w:r>
              <w:t>项相关举措加</w:t>
            </w:r>
            <w:r>
              <w:rPr>
                <w:rFonts w:hint="eastAsia"/>
              </w:rPr>
              <w:t>1</w:t>
            </w:r>
            <w:r>
              <w:t>分</w:t>
            </w:r>
            <w:r>
              <w:rPr>
                <w:rFonts w:hint="eastAsia"/>
              </w:rPr>
              <w:t>，最高不超过各类水体该项成效分值</w:t>
            </w:r>
          </w:p>
        </w:tc>
      </w:tr>
      <w:tr w:rsidR="004330B8" w14:paraId="697839EC" w14:textId="77777777">
        <w:trPr>
          <w:jc w:val="center"/>
        </w:trPr>
        <w:tc>
          <w:tcPr>
            <w:tcW w:w="2850" w:type="dxa"/>
            <w:vAlign w:val="center"/>
          </w:tcPr>
          <w:p w14:paraId="1897D192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1659" w:type="dxa"/>
            <w:vAlign w:val="center"/>
          </w:tcPr>
          <w:p w14:paraId="4280DAA5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4666" w:type="dxa"/>
            <w:vAlign w:val="center"/>
          </w:tcPr>
          <w:p w14:paraId="006918AC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/</w:t>
            </w:r>
          </w:p>
        </w:tc>
      </w:tr>
    </w:tbl>
    <w:p w14:paraId="63E442EE" w14:textId="77777777" w:rsidR="004330B8" w:rsidRDefault="00737E99">
      <w:pPr>
        <w:pStyle w:val="a7"/>
        <w:numPr>
          <w:ilvl w:val="0"/>
          <w:numId w:val="6"/>
        </w:numPr>
        <w:spacing w:line="560" w:lineRule="exact"/>
        <w:outlineLvl w:val="4"/>
        <w:rPr>
          <w:rFonts w:eastAsia="方正仿宋_GBK" w:cs="Times New Roman"/>
          <w:b/>
          <w:bCs/>
        </w:rPr>
      </w:pPr>
      <w:r>
        <w:rPr>
          <w:rFonts w:eastAsia="方正仿宋_GBK" w:cs="Times New Roman" w:hint="eastAsia"/>
          <w:b/>
          <w:bCs/>
        </w:rPr>
        <w:t>工作机制</w:t>
      </w:r>
    </w:p>
    <w:p w14:paraId="4571660F" w14:textId="77777777" w:rsidR="004330B8" w:rsidRDefault="00737E99">
      <w:pPr>
        <w:pStyle w:val="a7"/>
        <w:spacing w:line="560" w:lineRule="exact"/>
        <w:ind w:firstLine="643"/>
        <w:rPr>
          <w:rFonts w:eastAsia="方正仿宋_GBK" w:cs="Times New Roman"/>
        </w:rPr>
      </w:pPr>
      <w:r>
        <w:rPr>
          <w:rFonts w:eastAsia="方正仿宋_GBK" w:cs="Times New Roman"/>
          <w:b/>
          <w:bCs/>
        </w:rPr>
        <w:t>指标解释：</w:t>
      </w:r>
      <w:r>
        <w:rPr>
          <w:rFonts w:eastAsia="方正仿宋_GBK" w:cs="Times New Roman"/>
        </w:rPr>
        <w:t>指河湖生态环境长效管护的标准政策、</w:t>
      </w:r>
      <w:r>
        <w:rPr>
          <w:rFonts w:eastAsia="方正仿宋_GBK" w:cs="Times New Roman" w:hint="eastAsia"/>
        </w:rPr>
        <w:t>机制制度</w:t>
      </w:r>
      <w:r>
        <w:rPr>
          <w:rFonts w:eastAsia="方正仿宋_GBK" w:cs="Times New Roman"/>
        </w:rPr>
        <w:t>、宣传教育等工作</w:t>
      </w:r>
      <w:r>
        <w:rPr>
          <w:rFonts w:eastAsia="方正仿宋_GBK" w:cs="Times New Roman" w:hint="eastAsia"/>
        </w:rPr>
        <w:t>机制</w:t>
      </w:r>
      <w:r>
        <w:rPr>
          <w:rFonts w:eastAsia="方正仿宋_GBK" w:cs="Times New Roman"/>
        </w:rPr>
        <w:t>情况。</w:t>
      </w:r>
    </w:p>
    <w:p w14:paraId="45723076" w14:textId="77777777" w:rsidR="004330B8" w:rsidRDefault="00737E99">
      <w:pPr>
        <w:spacing w:beforeLines="50" w:before="190" w:line="440" w:lineRule="exact"/>
        <w:jc w:val="center"/>
        <w:rPr>
          <w:rFonts w:eastAsia="方正仿宋_GBK" w:cs="Times New Roman"/>
          <w:b/>
          <w:bCs/>
          <w:szCs w:val="28"/>
        </w:rPr>
      </w:pPr>
      <w:r>
        <w:rPr>
          <w:rFonts w:eastAsia="方正仿宋_GBK" w:cs="Times New Roman" w:hint="eastAsia"/>
          <w:b/>
          <w:bCs/>
          <w:szCs w:val="28"/>
        </w:rPr>
        <w:t>工作机制</w:t>
      </w:r>
      <w:r>
        <w:rPr>
          <w:rFonts w:eastAsia="方正仿宋_GBK" w:cs="Times New Roman"/>
          <w:b/>
          <w:bCs/>
          <w:szCs w:val="28"/>
        </w:rPr>
        <w:t>计分</w:t>
      </w:r>
    </w:p>
    <w:tbl>
      <w:tblPr>
        <w:tblStyle w:val="a6"/>
        <w:tblW w:w="9214" w:type="dxa"/>
        <w:jc w:val="center"/>
        <w:tblLook w:val="04A0" w:firstRow="1" w:lastRow="0" w:firstColumn="1" w:lastColumn="0" w:noHBand="0" w:noVBand="1"/>
      </w:tblPr>
      <w:tblGrid>
        <w:gridCol w:w="7555"/>
        <w:gridCol w:w="1659"/>
      </w:tblGrid>
      <w:tr w:rsidR="004330B8" w14:paraId="4A6FAA67" w14:textId="77777777">
        <w:trPr>
          <w:tblHeader/>
          <w:jc w:val="center"/>
        </w:trPr>
        <w:tc>
          <w:tcPr>
            <w:tcW w:w="7555" w:type="dxa"/>
            <w:vMerge w:val="restart"/>
            <w:vAlign w:val="center"/>
          </w:tcPr>
          <w:p w14:paraId="6AEDC76B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成效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784D0240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分值</w:t>
            </w:r>
          </w:p>
        </w:tc>
      </w:tr>
      <w:tr w:rsidR="004330B8" w14:paraId="41415809" w14:textId="77777777">
        <w:trPr>
          <w:tblHeader/>
          <w:jc w:val="center"/>
        </w:trPr>
        <w:tc>
          <w:tcPr>
            <w:tcW w:w="7555" w:type="dxa"/>
            <w:vMerge/>
            <w:vAlign w:val="center"/>
          </w:tcPr>
          <w:p w14:paraId="2F7E9021" w14:textId="77777777" w:rsidR="004330B8" w:rsidRDefault="004330B8">
            <w:pPr>
              <w:pStyle w:val="a8"/>
              <w:rPr>
                <w:b/>
                <w:bCs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6ABF35DD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建成区河道</w:t>
            </w:r>
          </w:p>
        </w:tc>
      </w:tr>
      <w:tr w:rsidR="004330B8" w14:paraId="111106CE" w14:textId="77777777">
        <w:trPr>
          <w:jc w:val="center"/>
        </w:trPr>
        <w:tc>
          <w:tcPr>
            <w:tcW w:w="7555" w:type="dxa"/>
            <w:vAlign w:val="center"/>
          </w:tcPr>
          <w:p w14:paraId="138CD5E3" w14:textId="77777777" w:rsidR="004330B8" w:rsidRDefault="00737E99">
            <w:pPr>
              <w:pStyle w:val="a8"/>
              <w:jc w:val="left"/>
            </w:pPr>
            <w:r>
              <w:lastRenderedPageBreak/>
              <w:t>地方有针对性的水生态环境保护法规、标准、规划、政策等，建立长效管护机制</w:t>
            </w:r>
            <w:r>
              <w:rPr>
                <w:rFonts w:hint="eastAsia"/>
              </w:rPr>
              <w:t>（如河长制、智慧水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  <w:r>
              <w:rPr>
                <w:rFonts w:hint="eastAsia"/>
              </w:rPr>
              <w:t>等）</w:t>
            </w:r>
            <w:r>
              <w:t>，并得到有效落实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50CED3B" w14:textId="77777777" w:rsidR="004330B8" w:rsidRDefault="00737E99">
            <w:pPr>
              <w:pStyle w:val="a8"/>
            </w:pPr>
            <w:r>
              <w:rPr>
                <w:rFonts w:hint="eastAsia"/>
              </w:rPr>
              <w:t>6</w:t>
            </w:r>
            <w:r>
              <w:t>分</w:t>
            </w:r>
          </w:p>
        </w:tc>
      </w:tr>
      <w:tr w:rsidR="004330B8" w14:paraId="01D2C5A1" w14:textId="77777777">
        <w:trPr>
          <w:jc w:val="center"/>
        </w:trPr>
        <w:tc>
          <w:tcPr>
            <w:tcW w:w="7555" w:type="dxa"/>
            <w:vAlign w:val="center"/>
          </w:tcPr>
          <w:p w14:paraId="12800A49" w14:textId="77777777" w:rsidR="004330B8" w:rsidRDefault="00737E99">
            <w:pPr>
              <w:pStyle w:val="a8"/>
              <w:jc w:val="left"/>
            </w:pPr>
            <w:r>
              <w:t>组织开展水生态环境宣传教育活动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D61C5AD" w14:textId="77777777" w:rsidR="004330B8" w:rsidRDefault="00737E99">
            <w:pPr>
              <w:pStyle w:val="a8"/>
            </w:pPr>
            <w:r>
              <w:rPr>
                <w:rFonts w:hint="eastAsia"/>
              </w:rPr>
              <w:t>4</w:t>
            </w:r>
            <w:r>
              <w:t>分</w:t>
            </w:r>
          </w:p>
        </w:tc>
      </w:tr>
      <w:tr w:rsidR="004330B8" w14:paraId="209BA042" w14:textId="77777777">
        <w:trPr>
          <w:jc w:val="center"/>
        </w:trPr>
        <w:tc>
          <w:tcPr>
            <w:tcW w:w="7555" w:type="dxa"/>
            <w:vAlign w:val="center"/>
          </w:tcPr>
          <w:p w14:paraId="3E61E246" w14:textId="77777777" w:rsidR="004330B8" w:rsidRDefault="00737E99">
            <w:pPr>
              <w:pStyle w:val="a8"/>
              <w:rPr>
                <w:b/>
              </w:rPr>
            </w:pPr>
            <w:r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7F04748" w14:textId="77777777" w:rsidR="004330B8" w:rsidRDefault="00737E99">
            <w:pPr>
              <w:pStyle w:val="a8"/>
              <w:rPr>
                <w:b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</w:tbl>
    <w:p w14:paraId="265BEFFA" w14:textId="77777777" w:rsidR="004330B8" w:rsidRDefault="00737E99">
      <w:pPr>
        <w:pStyle w:val="a7"/>
        <w:numPr>
          <w:ilvl w:val="0"/>
          <w:numId w:val="3"/>
        </w:numPr>
        <w:spacing w:line="560" w:lineRule="exact"/>
        <w:ind w:left="0" w:firstLine="640"/>
        <w:outlineLvl w:val="3"/>
        <w:rPr>
          <w:rFonts w:ascii="方正楷体_GBK" w:eastAsia="方正楷体_GBK" w:cs="Times New Roman"/>
        </w:rPr>
      </w:pPr>
      <w:r>
        <w:rPr>
          <w:rFonts w:ascii="方正楷体_GBK" w:eastAsia="方正楷体_GBK" w:cs="Times New Roman" w:hint="eastAsia"/>
        </w:rPr>
        <w:t>满意度</w:t>
      </w:r>
      <w:r>
        <w:rPr>
          <w:rFonts w:ascii="方正楷体_GBK" w:eastAsia="方正楷体_GBK" w:cs="Times New Roman"/>
        </w:rPr>
        <w:t>指标</w:t>
      </w:r>
    </w:p>
    <w:p w14:paraId="55CCDF8F" w14:textId="77777777" w:rsidR="004330B8" w:rsidRDefault="00737E99">
      <w:pPr>
        <w:pStyle w:val="a7"/>
        <w:numPr>
          <w:ilvl w:val="0"/>
          <w:numId w:val="7"/>
        </w:numPr>
        <w:spacing w:line="560" w:lineRule="exact"/>
        <w:outlineLvl w:val="4"/>
        <w:rPr>
          <w:rFonts w:eastAsia="方正仿宋_GBK" w:cs="Times New Roman"/>
          <w:b/>
          <w:bCs/>
        </w:rPr>
      </w:pPr>
      <w:r>
        <w:rPr>
          <w:rFonts w:eastAsia="方正仿宋_GBK" w:cs="Times New Roman" w:hint="eastAsia"/>
          <w:b/>
          <w:bCs/>
        </w:rPr>
        <w:t>公众满意度</w:t>
      </w:r>
    </w:p>
    <w:p w14:paraId="4F763824" w14:textId="77777777" w:rsidR="004330B8" w:rsidRDefault="00737E99">
      <w:pPr>
        <w:pStyle w:val="a7"/>
        <w:spacing w:line="560" w:lineRule="exact"/>
        <w:ind w:firstLine="643"/>
        <w:rPr>
          <w:rFonts w:eastAsia="方正仿宋_GBK" w:cs="Times New Roman"/>
        </w:rPr>
      </w:pPr>
      <w:r>
        <w:rPr>
          <w:rFonts w:eastAsia="方正仿宋_GBK" w:cs="Times New Roman"/>
          <w:b/>
          <w:bCs/>
        </w:rPr>
        <w:t>指标解释：</w:t>
      </w:r>
      <w:r>
        <w:rPr>
          <w:rFonts w:eastAsia="方正仿宋_GBK" w:cs="Times New Roman"/>
        </w:rPr>
        <w:t>指人民群众对水生态环境保护工作成效的满意程度。以问卷</w:t>
      </w:r>
      <w:r>
        <w:rPr>
          <w:rFonts w:eastAsia="方正仿宋_GBK" w:cs="Times New Roman" w:hint="eastAsia"/>
        </w:rPr>
        <w:t>调查</w:t>
      </w:r>
      <w:r>
        <w:rPr>
          <w:rFonts w:eastAsia="方正仿宋_GBK" w:cs="Times New Roman"/>
        </w:rPr>
        <w:t>（</w:t>
      </w:r>
      <w:r>
        <w:rPr>
          <w:rFonts w:eastAsia="方正仿宋_GBK" w:cs="Times New Roman" w:hint="eastAsia"/>
        </w:rPr>
        <w:t>见附录</w:t>
      </w:r>
      <w:r>
        <w:rPr>
          <w:rFonts w:eastAsia="方正仿宋_GBK" w:cs="Times New Roman" w:hint="eastAsia"/>
        </w:rPr>
        <w:t>3</w:t>
      </w:r>
      <w:r>
        <w:rPr>
          <w:rFonts w:eastAsia="方正仿宋_GBK" w:cs="Times New Roman"/>
        </w:rPr>
        <w:t>）等形式计算公众满意度，样本数不应低于</w:t>
      </w:r>
      <w:r>
        <w:rPr>
          <w:rFonts w:eastAsia="方正仿宋_GBK" w:cs="Times New Roman"/>
        </w:rPr>
        <w:t>100</w:t>
      </w:r>
      <w:r>
        <w:rPr>
          <w:rFonts w:eastAsia="方正仿宋_GBK" w:cs="Times New Roman"/>
        </w:rPr>
        <w:t>（对于未流经人口聚居区、问卷调查不易开展的河湖水体，可根据实际情况合理确定样本数）。</w:t>
      </w:r>
      <w:r>
        <w:rPr>
          <w:rFonts w:eastAsia="方正仿宋_GBK" w:cs="Times New Roman" w:hint="eastAsia"/>
        </w:rPr>
        <w:t>涉及水环境污染、水生态破坏等舆情未妥善处置的，</w:t>
      </w:r>
      <w:r>
        <w:rPr>
          <w:rFonts w:eastAsia="方正仿宋_GBK" w:cs="Times New Roman"/>
        </w:rPr>
        <w:t>予以扣分。</w:t>
      </w:r>
    </w:p>
    <w:p w14:paraId="1A1FE538" w14:textId="77777777" w:rsidR="004330B8" w:rsidRDefault="00737E99">
      <w:pPr>
        <w:spacing w:beforeLines="50" w:before="190" w:line="440" w:lineRule="exact"/>
        <w:jc w:val="center"/>
        <w:rPr>
          <w:rFonts w:eastAsia="方正仿宋_GBK" w:cs="Times New Roman"/>
          <w:b/>
          <w:bCs/>
          <w:szCs w:val="28"/>
        </w:rPr>
      </w:pPr>
      <w:r>
        <w:rPr>
          <w:rFonts w:eastAsia="方正仿宋_GBK" w:cs="Times New Roman"/>
          <w:b/>
          <w:bCs/>
          <w:szCs w:val="28"/>
        </w:rPr>
        <w:t>公众对美丽河湖建设满意程度计分</w:t>
      </w:r>
    </w:p>
    <w:tbl>
      <w:tblPr>
        <w:tblStyle w:val="a6"/>
        <w:tblW w:w="8583" w:type="dxa"/>
        <w:jc w:val="center"/>
        <w:tblLook w:val="04A0" w:firstRow="1" w:lastRow="0" w:firstColumn="1" w:lastColumn="0" w:noHBand="0" w:noVBand="1"/>
      </w:tblPr>
      <w:tblGrid>
        <w:gridCol w:w="1418"/>
        <w:gridCol w:w="4740"/>
        <w:gridCol w:w="2425"/>
      </w:tblGrid>
      <w:tr w:rsidR="004330B8" w14:paraId="7EC89840" w14:textId="77777777">
        <w:trPr>
          <w:tblHeader/>
          <w:jc w:val="center"/>
        </w:trPr>
        <w:tc>
          <w:tcPr>
            <w:tcW w:w="1418" w:type="dxa"/>
            <w:vMerge w:val="restart"/>
            <w:vAlign w:val="center"/>
          </w:tcPr>
          <w:p w14:paraId="0D2716C4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类型</w:t>
            </w:r>
          </w:p>
        </w:tc>
        <w:tc>
          <w:tcPr>
            <w:tcW w:w="4740" w:type="dxa"/>
            <w:vMerge w:val="restart"/>
            <w:vAlign w:val="center"/>
          </w:tcPr>
          <w:p w14:paraId="29D6942E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成效或问题</w:t>
            </w:r>
          </w:p>
        </w:tc>
        <w:tc>
          <w:tcPr>
            <w:tcW w:w="2425" w:type="dxa"/>
            <w:vAlign w:val="center"/>
          </w:tcPr>
          <w:p w14:paraId="37ABB3AC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分值</w:t>
            </w:r>
          </w:p>
        </w:tc>
      </w:tr>
      <w:tr w:rsidR="004330B8" w14:paraId="4C8BB1D4" w14:textId="77777777">
        <w:trPr>
          <w:tblHeader/>
          <w:jc w:val="center"/>
        </w:trPr>
        <w:tc>
          <w:tcPr>
            <w:tcW w:w="1418" w:type="dxa"/>
            <w:vMerge/>
            <w:vAlign w:val="center"/>
          </w:tcPr>
          <w:p w14:paraId="4D2CD3E3" w14:textId="77777777" w:rsidR="004330B8" w:rsidRDefault="004330B8">
            <w:pPr>
              <w:pStyle w:val="a8"/>
              <w:rPr>
                <w:b/>
                <w:bCs/>
              </w:rPr>
            </w:pPr>
          </w:p>
        </w:tc>
        <w:tc>
          <w:tcPr>
            <w:tcW w:w="4740" w:type="dxa"/>
            <w:vMerge/>
            <w:vAlign w:val="center"/>
          </w:tcPr>
          <w:p w14:paraId="5468E58D" w14:textId="77777777" w:rsidR="004330B8" w:rsidRDefault="004330B8">
            <w:pPr>
              <w:pStyle w:val="a8"/>
              <w:rPr>
                <w:b/>
                <w:bCs/>
              </w:rPr>
            </w:pPr>
          </w:p>
        </w:tc>
        <w:tc>
          <w:tcPr>
            <w:tcW w:w="2425" w:type="dxa"/>
            <w:vAlign w:val="center"/>
          </w:tcPr>
          <w:p w14:paraId="7734AC02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建成区河道</w:t>
            </w:r>
          </w:p>
        </w:tc>
      </w:tr>
      <w:tr w:rsidR="004330B8" w14:paraId="5A578B1E" w14:textId="77777777">
        <w:trPr>
          <w:jc w:val="center"/>
        </w:trPr>
        <w:tc>
          <w:tcPr>
            <w:tcW w:w="1418" w:type="dxa"/>
            <w:vMerge w:val="restart"/>
            <w:vAlign w:val="center"/>
          </w:tcPr>
          <w:p w14:paraId="7C575DBF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公众满意度调查</w:t>
            </w:r>
          </w:p>
        </w:tc>
        <w:tc>
          <w:tcPr>
            <w:tcW w:w="4740" w:type="dxa"/>
            <w:vAlign w:val="center"/>
          </w:tcPr>
          <w:p w14:paraId="09EF7C63" w14:textId="77777777" w:rsidR="004330B8" w:rsidRDefault="00737E99">
            <w:pPr>
              <w:pStyle w:val="a8"/>
              <w:jc w:val="left"/>
            </w:pPr>
            <w:r>
              <w:t>无投诉举报的突出水生态环境问题（无有关投诉举报，或有关投诉举报按期办结、突出水环境问题得到有效解决）</w:t>
            </w:r>
          </w:p>
        </w:tc>
        <w:tc>
          <w:tcPr>
            <w:tcW w:w="2425" w:type="dxa"/>
            <w:vAlign w:val="center"/>
          </w:tcPr>
          <w:p w14:paraId="47F42A22" w14:textId="77777777" w:rsidR="004330B8" w:rsidRDefault="00737E99">
            <w:pPr>
              <w:pStyle w:val="a8"/>
              <w:rPr>
                <w:b/>
                <w:bCs/>
              </w:rPr>
            </w:pPr>
            <w:r>
              <w:t>5</w:t>
            </w:r>
            <w:r>
              <w:t>分</w:t>
            </w:r>
          </w:p>
        </w:tc>
      </w:tr>
      <w:tr w:rsidR="004330B8" w14:paraId="31B50BF3" w14:textId="77777777">
        <w:trPr>
          <w:jc w:val="center"/>
        </w:trPr>
        <w:tc>
          <w:tcPr>
            <w:tcW w:w="1418" w:type="dxa"/>
            <w:vMerge/>
            <w:vAlign w:val="center"/>
          </w:tcPr>
          <w:p w14:paraId="457CEDF7" w14:textId="77777777" w:rsidR="004330B8" w:rsidRDefault="004330B8">
            <w:pPr>
              <w:pStyle w:val="a8"/>
              <w:jc w:val="left"/>
              <w:rPr>
                <w:b/>
                <w:bCs/>
              </w:rPr>
            </w:pPr>
          </w:p>
        </w:tc>
        <w:tc>
          <w:tcPr>
            <w:tcW w:w="4740" w:type="dxa"/>
            <w:vAlign w:val="center"/>
          </w:tcPr>
          <w:p w14:paraId="79E87E30" w14:textId="77777777" w:rsidR="004330B8" w:rsidRDefault="00737E99">
            <w:pPr>
              <w:pStyle w:val="a8"/>
              <w:jc w:val="left"/>
            </w:pPr>
            <w:r>
              <w:t>无投诉举报的突出水生态环境问题，且</w:t>
            </w:r>
            <w:r>
              <w:t>80%</w:t>
            </w:r>
            <w:r>
              <w:rPr>
                <w:rFonts w:hint="eastAsia"/>
              </w:rPr>
              <w:t>≤</w:t>
            </w:r>
            <w:r>
              <w:t>公众满意度（满意及以上等级人数比例）＜</w:t>
            </w:r>
            <w:r>
              <w:t>90%</w:t>
            </w:r>
          </w:p>
        </w:tc>
        <w:tc>
          <w:tcPr>
            <w:tcW w:w="2425" w:type="dxa"/>
            <w:vAlign w:val="center"/>
          </w:tcPr>
          <w:p w14:paraId="62065445" w14:textId="77777777" w:rsidR="004330B8" w:rsidRDefault="00737E99">
            <w:pPr>
              <w:pStyle w:val="a8"/>
            </w:pPr>
            <w:r>
              <w:t>10</w:t>
            </w:r>
            <w:r>
              <w:t>分</w:t>
            </w:r>
          </w:p>
        </w:tc>
      </w:tr>
      <w:tr w:rsidR="004330B8" w14:paraId="007FF576" w14:textId="77777777">
        <w:trPr>
          <w:jc w:val="center"/>
        </w:trPr>
        <w:tc>
          <w:tcPr>
            <w:tcW w:w="1418" w:type="dxa"/>
            <w:vMerge/>
            <w:vAlign w:val="center"/>
          </w:tcPr>
          <w:p w14:paraId="19BEB404" w14:textId="77777777" w:rsidR="004330B8" w:rsidRDefault="004330B8">
            <w:pPr>
              <w:pStyle w:val="a8"/>
              <w:jc w:val="left"/>
              <w:rPr>
                <w:b/>
                <w:bCs/>
              </w:rPr>
            </w:pPr>
          </w:p>
        </w:tc>
        <w:tc>
          <w:tcPr>
            <w:tcW w:w="4740" w:type="dxa"/>
            <w:vAlign w:val="center"/>
          </w:tcPr>
          <w:p w14:paraId="44800FCA" w14:textId="77777777" w:rsidR="004330B8" w:rsidRDefault="00737E99">
            <w:pPr>
              <w:pStyle w:val="a8"/>
              <w:jc w:val="left"/>
            </w:pPr>
            <w:r>
              <w:t>无投诉举报的突出水生态环境问题，</w:t>
            </w:r>
            <w:proofErr w:type="gramStart"/>
            <w:r>
              <w:t>且公众</w:t>
            </w:r>
            <w:proofErr w:type="gramEnd"/>
            <w:r>
              <w:t>满意度（满意及以上等级人数比例）</w:t>
            </w:r>
            <w:r>
              <w:rPr>
                <w:rFonts w:hint="eastAsia"/>
              </w:rPr>
              <w:t>≥</w:t>
            </w:r>
            <w:r>
              <w:t>90%</w:t>
            </w:r>
          </w:p>
        </w:tc>
        <w:tc>
          <w:tcPr>
            <w:tcW w:w="2425" w:type="dxa"/>
            <w:vAlign w:val="center"/>
          </w:tcPr>
          <w:p w14:paraId="32F30B99" w14:textId="77777777" w:rsidR="004330B8" w:rsidRDefault="00737E99">
            <w:pPr>
              <w:pStyle w:val="a8"/>
            </w:pPr>
            <w:r>
              <w:t>20</w:t>
            </w:r>
            <w:r>
              <w:t>分</w:t>
            </w:r>
          </w:p>
        </w:tc>
      </w:tr>
      <w:tr w:rsidR="004330B8" w14:paraId="6CE76117" w14:textId="77777777">
        <w:trPr>
          <w:jc w:val="center"/>
        </w:trPr>
        <w:tc>
          <w:tcPr>
            <w:tcW w:w="1418" w:type="dxa"/>
            <w:vAlign w:val="center"/>
          </w:tcPr>
          <w:p w14:paraId="2D5ECAE4" w14:textId="77777777" w:rsidR="004330B8" w:rsidRDefault="00737E99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公众监督</w:t>
            </w:r>
          </w:p>
        </w:tc>
        <w:tc>
          <w:tcPr>
            <w:tcW w:w="4740" w:type="dxa"/>
            <w:vAlign w:val="center"/>
          </w:tcPr>
          <w:p w14:paraId="00AE1833" w14:textId="77777777" w:rsidR="004330B8" w:rsidRDefault="00737E99">
            <w:pPr>
              <w:pStyle w:val="a8"/>
              <w:jc w:val="left"/>
            </w:pPr>
            <w:r>
              <w:t>涉及水</w:t>
            </w:r>
            <w:r>
              <w:rPr>
                <w:rFonts w:hint="eastAsia"/>
              </w:rPr>
              <w:t>环境</w:t>
            </w:r>
            <w:r>
              <w:t>污染</w:t>
            </w:r>
            <w:r>
              <w:rPr>
                <w:rFonts w:hint="eastAsia"/>
              </w:rPr>
              <w:t>、水生态破坏等</w:t>
            </w:r>
            <w:r>
              <w:t>事件舆情未妥善处置</w:t>
            </w:r>
          </w:p>
        </w:tc>
        <w:tc>
          <w:tcPr>
            <w:tcW w:w="2425" w:type="dxa"/>
            <w:vAlign w:val="center"/>
          </w:tcPr>
          <w:p w14:paraId="317E843F" w14:textId="77777777" w:rsidR="004330B8" w:rsidRDefault="00737E99">
            <w:pPr>
              <w:pStyle w:val="a8"/>
              <w:jc w:val="right"/>
            </w:pPr>
            <w:r>
              <w:t>每发生一次扣</w:t>
            </w:r>
            <w:r>
              <w:t>5</w:t>
            </w:r>
            <w:r>
              <w:t>分，扣完该项分值为止</w:t>
            </w:r>
          </w:p>
        </w:tc>
      </w:tr>
    </w:tbl>
    <w:p w14:paraId="59726A4F" w14:textId="77777777" w:rsidR="004330B8" w:rsidRDefault="00737E99">
      <w:pPr>
        <w:pStyle w:val="a7"/>
        <w:numPr>
          <w:ilvl w:val="0"/>
          <w:numId w:val="3"/>
        </w:numPr>
        <w:spacing w:line="560" w:lineRule="exact"/>
        <w:ind w:left="0" w:firstLine="640"/>
        <w:outlineLvl w:val="3"/>
        <w:rPr>
          <w:rFonts w:ascii="方正楷体_GBK" w:eastAsia="方正楷体_GBK" w:cs="Times New Roman"/>
        </w:rPr>
      </w:pPr>
      <w:r>
        <w:rPr>
          <w:rFonts w:ascii="方正楷体_GBK" w:eastAsia="方正楷体_GBK" w:cs="Times New Roman"/>
        </w:rPr>
        <w:t>特色指标</w:t>
      </w:r>
    </w:p>
    <w:p w14:paraId="2586CF99" w14:textId="77777777" w:rsidR="004330B8" w:rsidRDefault="00737E99">
      <w:pPr>
        <w:pStyle w:val="a7"/>
        <w:spacing w:line="560" w:lineRule="exact"/>
        <w:ind w:firstLine="640"/>
        <w:rPr>
          <w:rFonts w:eastAsia="方正仿宋_GBK" w:cs="Times New Roman"/>
        </w:rPr>
      </w:pPr>
      <w:r>
        <w:rPr>
          <w:rFonts w:eastAsia="方正仿宋_GBK" w:cs="Times New Roman" w:hint="eastAsia"/>
        </w:rPr>
        <w:t>特色指标作为共性指标体系的补充，指河湖在某方面具有显著特色和亮点，但认为共性指标中未能充分体现或</w:t>
      </w:r>
      <w:proofErr w:type="gramStart"/>
      <w:r>
        <w:rPr>
          <w:rFonts w:eastAsia="方正仿宋_GBK" w:cs="Times New Roman" w:hint="eastAsia"/>
        </w:rPr>
        <w:lastRenderedPageBreak/>
        <w:t>分值比重</w:t>
      </w:r>
      <w:proofErr w:type="gramEnd"/>
      <w:r>
        <w:rPr>
          <w:rFonts w:eastAsia="方正仿宋_GBK" w:cs="Times New Roman" w:hint="eastAsia"/>
        </w:rPr>
        <w:t>较低的，鼓励各区结合实际、因地制宜，凝练具有南京地域或河湖属地特点的建设成效，包括水资源优化、水环境治理、水生态保护、水安全保障、水文化传承、水景观打造、</w:t>
      </w:r>
      <w:proofErr w:type="gramStart"/>
      <w:r>
        <w:rPr>
          <w:rFonts w:eastAsia="方正仿宋_GBK" w:cs="Times New Roman" w:hint="eastAsia"/>
        </w:rPr>
        <w:t>水经济</w:t>
      </w:r>
      <w:proofErr w:type="gramEnd"/>
      <w:r>
        <w:rPr>
          <w:rFonts w:eastAsia="方正仿宋_GBK" w:cs="Times New Roman" w:hint="eastAsia"/>
        </w:rPr>
        <w:t>发展等方面。</w:t>
      </w:r>
    </w:p>
    <w:p w14:paraId="1E364A1C" w14:textId="77777777" w:rsidR="004330B8" w:rsidRDefault="00737E99">
      <w:pPr>
        <w:pStyle w:val="a7"/>
        <w:spacing w:line="560" w:lineRule="exact"/>
        <w:ind w:firstLine="640"/>
        <w:rPr>
          <w:rFonts w:eastAsia="方正仿宋_GBK" w:cs="Times New Roman"/>
        </w:rPr>
      </w:pPr>
      <w:r>
        <w:rPr>
          <w:rFonts w:eastAsia="方正仿宋_GBK" w:cs="Times New Roman" w:hint="eastAsia"/>
        </w:rPr>
        <w:t>各区依据本地美丽河湖保护与建设实际，自主设置不超过</w:t>
      </w:r>
      <w:r>
        <w:rPr>
          <w:rFonts w:eastAsia="方正仿宋_GBK" w:cs="Times New Roman" w:hint="eastAsia"/>
        </w:rPr>
        <w:t>2</w:t>
      </w:r>
      <w:r>
        <w:rPr>
          <w:rFonts w:eastAsia="方正仿宋_GBK" w:cs="Times New Roman" w:hint="eastAsia"/>
        </w:rPr>
        <w:t>项特色指标，每项分值为</w:t>
      </w:r>
      <w:r>
        <w:rPr>
          <w:rFonts w:eastAsia="方正仿宋_GBK" w:cs="Times New Roman" w:hint="eastAsia"/>
        </w:rPr>
        <w:t>5</w:t>
      </w:r>
      <w:r>
        <w:rPr>
          <w:rFonts w:eastAsia="方正仿宋_GBK" w:cs="Times New Roman" w:hint="eastAsia"/>
        </w:rPr>
        <w:t>分，总分</w:t>
      </w:r>
      <w:r>
        <w:rPr>
          <w:rFonts w:eastAsia="方正仿宋_GBK" w:cs="Times New Roman" w:hint="eastAsia"/>
        </w:rPr>
        <w:t>10</w:t>
      </w:r>
      <w:r>
        <w:rPr>
          <w:rFonts w:eastAsia="方正仿宋_GBK" w:cs="Times New Roman" w:hint="eastAsia"/>
        </w:rPr>
        <w:t>分。特色指标应聚焦区域河湖的生态特色、文化内涵或治理重点等，具备代表性与可评估性。参考指标包括但不限于：饮用水水源保护、生态补水、浅滩河流生态修复、湿地生态系统建设、亲水设施建设、水文化保护传承、生态产品价值转化、生物友好设施建设、生物多样性保护、信息化监管、生态保护补偿等。</w:t>
      </w:r>
    </w:p>
    <w:p w14:paraId="2F63F92C" w14:textId="77777777" w:rsidR="004330B8" w:rsidRDefault="004330B8">
      <w:pPr>
        <w:widowControl/>
        <w:jc w:val="left"/>
        <w:rPr>
          <w:b/>
          <w:bCs/>
          <w:sz w:val="24"/>
          <w:szCs w:val="21"/>
        </w:rPr>
      </w:pPr>
    </w:p>
    <w:p w14:paraId="1E1635F7" w14:textId="77777777" w:rsidR="004330B8" w:rsidRDefault="004330B8">
      <w:pPr>
        <w:widowControl/>
        <w:jc w:val="left"/>
        <w:rPr>
          <w:b/>
          <w:bCs/>
          <w:sz w:val="24"/>
          <w:szCs w:val="21"/>
        </w:rPr>
        <w:sectPr w:rsidR="004330B8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81"/>
        </w:sectPr>
      </w:pPr>
    </w:p>
    <w:p w14:paraId="409642A3" w14:textId="77777777" w:rsidR="004330B8" w:rsidRDefault="00737E99">
      <w:pPr>
        <w:jc w:val="left"/>
        <w:outlineLvl w:val="2"/>
        <w:rPr>
          <w:rFonts w:eastAsia="方正仿宋_GBK" w:cs="Times New Roman"/>
          <w:b/>
          <w:szCs w:val="28"/>
        </w:rPr>
      </w:pPr>
      <w:r>
        <w:rPr>
          <w:rFonts w:eastAsia="方正仿宋_GBK" w:cs="Times New Roman"/>
          <w:b/>
          <w:szCs w:val="28"/>
        </w:rPr>
        <w:lastRenderedPageBreak/>
        <w:t>附</w:t>
      </w:r>
      <w:r>
        <w:rPr>
          <w:rFonts w:eastAsia="方正仿宋_GBK" w:cs="Times New Roman" w:hint="eastAsia"/>
          <w:b/>
          <w:szCs w:val="28"/>
        </w:rPr>
        <w:t>录</w:t>
      </w:r>
      <w:r>
        <w:rPr>
          <w:rFonts w:eastAsia="方正仿宋_GBK" w:cs="Times New Roman" w:hint="eastAsia"/>
          <w:b/>
          <w:szCs w:val="28"/>
        </w:rPr>
        <w:t xml:space="preserve">1 </w:t>
      </w:r>
      <w:r>
        <w:rPr>
          <w:rFonts w:eastAsia="方正仿宋_GBK" w:cs="Times New Roman" w:hint="eastAsia"/>
          <w:b/>
          <w:szCs w:val="28"/>
        </w:rPr>
        <w:t>南京市美丽河湖自评表</w:t>
      </w:r>
    </w:p>
    <w:p w14:paraId="4B631574" w14:textId="77777777" w:rsidR="004330B8" w:rsidRDefault="004330B8">
      <w:pPr>
        <w:pStyle w:val="a3"/>
        <w:adjustRightInd w:val="0"/>
        <w:snapToGrid w:val="0"/>
        <w:spacing w:line="240" w:lineRule="atLeast"/>
        <w:jc w:val="center"/>
        <w:rPr>
          <w:rFonts w:ascii="方正小标宋_GBK" w:eastAsia="方正小标宋_GBK" w:hAnsi="方正小标宋_GBK" w:cs="Times New Roman"/>
          <w:sz w:val="44"/>
          <w:szCs w:val="44"/>
        </w:rPr>
      </w:pPr>
    </w:p>
    <w:p w14:paraId="70F34549" w14:textId="77777777" w:rsidR="004330B8" w:rsidRDefault="004330B8">
      <w:pPr>
        <w:pStyle w:val="a3"/>
        <w:adjustRightInd w:val="0"/>
        <w:snapToGrid w:val="0"/>
        <w:spacing w:line="240" w:lineRule="atLeast"/>
        <w:jc w:val="center"/>
        <w:rPr>
          <w:rFonts w:ascii="方正小标宋_GBK" w:eastAsia="方正小标宋_GBK" w:hAnsi="方正小标宋_GBK" w:cs="Times New Roman"/>
          <w:sz w:val="44"/>
          <w:szCs w:val="44"/>
        </w:rPr>
      </w:pPr>
    </w:p>
    <w:p w14:paraId="343F4343" w14:textId="77777777" w:rsidR="004330B8" w:rsidRDefault="004330B8">
      <w:pPr>
        <w:pStyle w:val="a3"/>
        <w:adjustRightInd w:val="0"/>
        <w:snapToGrid w:val="0"/>
        <w:spacing w:line="240" w:lineRule="atLeast"/>
        <w:jc w:val="center"/>
        <w:rPr>
          <w:rFonts w:ascii="方正小标宋_GBK" w:eastAsia="方正小标宋_GBK" w:hAnsi="方正小标宋_GBK" w:cs="Times New Roman"/>
          <w:sz w:val="44"/>
          <w:szCs w:val="44"/>
        </w:rPr>
      </w:pPr>
    </w:p>
    <w:p w14:paraId="1808E60F" w14:textId="77777777" w:rsidR="004330B8" w:rsidRDefault="004330B8">
      <w:pPr>
        <w:pStyle w:val="a3"/>
        <w:adjustRightInd w:val="0"/>
        <w:snapToGrid w:val="0"/>
        <w:spacing w:line="240" w:lineRule="atLeast"/>
        <w:jc w:val="center"/>
        <w:rPr>
          <w:rFonts w:ascii="方正小标宋_GBK" w:eastAsia="方正小标宋_GBK" w:hAnsi="方正小标宋_GBK" w:cs="Times New Roman"/>
          <w:sz w:val="44"/>
          <w:szCs w:val="44"/>
        </w:rPr>
      </w:pPr>
    </w:p>
    <w:p w14:paraId="3E75F2F8" w14:textId="77777777" w:rsidR="004330B8" w:rsidRDefault="004330B8">
      <w:pPr>
        <w:pStyle w:val="a3"/>
        <w:adjustRightInd w:val="0"/>
        <w:snapToGrid w:val="0"/>
        <w:spacing w:line="240" w:lineRule="atLeast"/>
        <w:jc w:val="center"/>
        <w:rPr>
          <w:rFonts w:ascii="方正小标宋_GBK" w:eastAsia="方正小标宋_GBK" w:hAnsi="方正小标宋_GBK" w:cs="Times New Roman"/>
          <w:sz w:val="44"/>
          <w:szCs w:val="44"/>
        </w:rPr>
      </w:pPr>
    </w:p>
    <w:p w14:paraId="24A66007" w14:textId="77777777" w:rsidR="004330B8" w:rsidRDefault="004330B8">
      <w:pPr>
        <w:pStyle w:val="a3"/>
        <w:adjustRightInd w:val="0"/>
        <w:snapToGrid w:val="0"/>
        <w:spacing w:line="240" w:lineRule="atLeast"/>
        <w:jc w:val="center"/>
        <w:rPr>
          <w:rFonts w:ascii="方正小标宋_GBK" w:eastAsia="方正小标宋_GBK" w:hAnsi="方正小标宋_GBK" w:cs="Times New Roman"/>
          <w:sz w:val="44"/>
          <w:szCs w:val="44"/>
        </w:rPr>
      </w:pPr>
    </w:p>
    <w:p w14:paraId="088E08A1" w14:textId="77777777" w:rsidR="004330B8" w:rsidRDefault="00737E99">
      <w:pPr>
        <w:pStyle w:val="a3"/>
        <w:adjustRightInd w:val="0"/>
        <w:snapToGrid w:val="0"/>
        <w:spacing w:line="240" w:lineRule="atLeast"/>
        <w:jc w:val="center"/>
        <w:rPr>
          <w:rFonts w:ascii="方正小标宋_GBK" w:eastAsia="方正小标宋_GBK" w:hAnsi="方正小标宋_GBK" w:cs="Times New Roman"/>
          <w:bCs/>
          <w:sz w:val="44"/>
          <w:szCs w:val="44"/>
        </w:rPr>
      </w:pPr>
      <w:r>
        <w:rPr>
          <w:rFonts w:ascii="方正小标宋_GBK" w:eastAsia="方正小标宋_GBK" w:hAnsi="方正小标宋_GBK" w:cs="Times New Roman" w:hint="eastAsia"/>
          <w:sz w:val="44"/>
          <w:szCs w:val="44"/>
        </w:rPr>
        <w:t>南京市</w:t>
      </w:r>
      <w:r>
        <w:rPr>
          <w:rFonts w:ascii="方正小标宋_GBK" w:eastAsia="方正小标宋_GBK" w:hAnsi="方正小标宋_GBK" w:cs="Times New Roman"/>
          <w:sz w:val="44"/>
          <w:szCs w:val="44"/>
        </w:rPr>
        <w:t>美丽河湖</w:t>
      </w:r>
      <w:r>
        <w:rPr>
          <w:rFonts w:ascii="方正小标宋_GBK" w:eastAsia="方正小标宋_GBK" w:hAnsi="方正小标宋_GBK" w:cs="Times New Roman" w:hint="eastAsia"/>
          <w:sz w:val="44"/>
          <w:szCs w:val="44"/>
        </w:rPr>
        <w:t>自评</w:t>
      </w:r>
      <w:r>
        <w:rPr>
          <w:rFonts w:ascii="方正小标宋_GBK" w:eastAsia="方正小标宋_GBK" w:hAnsi="方正小标宋_GBK" w:cs="Times New Roman"/>
          <w:sz w:val="44"/>
          <w:szCs w:val="44"/>
        </w:rPr>
        <w:t>表</w:t>
      </w:r>
    </w:p>
    <w:p w14:paraId="3E32FC52" w14:textId="77777777" w:rsidR="004330B8" w:rsidRDefault="004330B8">
      <w:pPr>
        <w:pStyle w:val="a3"/>
        <w:spacing w:line="560" w:lineRule="exact"/>
        <w:ind w:firstLine="640"/>
        <w:rPr>
          <w:rFonts w:ascii="Times New Roman" w:eastAsia="方正仿宋简体" w:hAnsi="Times New Roman" w:cs="Times New Roman"/>
          <w:sz w:val="32"/>
          <w:szCs w:val="32"/>
        </w:rPr>
      </w:pPr>
    </w:p>
    <w:p w14:paraId="67BCBEA7" w14:textId="77777777" w:rsidR="004330B8" w:rsidRDefault="004330B8">
      <w:pPr>
        <w:pStyle w:val="a3"/>
        <w:spacing w:line="560" w:lineRule="exact"/>
        <w:ind w:firstLine="640"/>
        <w:rPr>
          <w:rFonts w:ascii="Times New Roman" w:eastAsia="方正仿宋简体" w:hAnsi="Times New Roman" w:cs="Times New Roman"/>
          <w:sz w:val="32"/>
          <w:szCs w:val="32"/>
        </w:rPr>
      </w:pPr>
    </w:p>
    <w:p w14:paraId="5E8A3B8E" w14:textId="77777777" w:rsidR="004330B8" w:rsidRDefault="004330B8">
      <w:pPr>
        <w:pStyle w:val="a3"/>
        <w:spacing w:line="560" w:lineRule="exact"/>
        <w:ind w:firstLine="640"/>
        <w:rPr>
          <w:rFonts w:ascii="Times New Roman" w:eastAsia="方正仿宋简体" w:hAnsi="Times New Roman" w:cs="Times New Roman"/>
          <w:sz w:val="32"/>
          <w:szCs w:val="32"/>
        </w:rPr>
      </w:pPr>
    </w:p>
    <w:p w14:paraId="7DF93C56" w14:textId="77777777" w:rsidR="004330B8" w:rsidRDefault="004330B8">
      <w:pPr>
        <w:pStyle w:val="a3"/>
        <w:spacing w:line="560" w:lineRule="exact"/>
        <w:ind w:firstLine="640"/>
        <w:rPr>
          <w:rFonts w:ascii="Times New Roman" w:eastAsia="方正仿宋简体" w:hAnsi="Times New Roman" w:cs="Times New Roman"/>
          <w:sz w:val="32"/>
          <w:szCs w:val="32"/>
        </w:rPr>
      </w:pPr>
    </w:p>
    <w:p w14:paraId="772B8ED4" w14:textId="77777777" w:rsidR="004330B8" w:rsidRDefault="004330B8">
      <w:pPr>
        <w:pStyle w:val="a3"/>
        <w:spacing w:line="560" w:lineRule="exact"/>
        <w:ind w:firstLine="640"/>
        <w:rPr>
          <w:rFonts w:ascii="Times New Roman" w:eastAsia="方正仿宋简体" w:hAnsi="Times New Roman" w:cs="Times New Roman"/>
          <w:sz w:val="32"/>
          <w:szCs w:val="32"/>
        </w:rPr>
      </w:pPr>
    </w:p>
    <w:p w14:paraId="5B9306A9" w14:textId="77777777" w:rsidR="004330B8" w:rsidRDefault="004330B8">
      <w:pPr>
        <w:adjustRightInd w:val="0"/>
        <w:snapToGrid w:val="0"/>
        <w:spacing w:line="56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</w:p>
    <w:p w14:paraId="5A091FC6" w14:textId="77777777" w:rsidR="004330B8" w:rsidRDefault="004330B8">
      <w:pPr>
        <w:adjustRightInd w:val="0"/>
        <w:snapToGrid w:val="0"/>
        <w:spacing w:line="56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</w:p>
    <w:p w14:paraId="7AB87251" w14:textId="77777777" w:rsidR="004330B8" w:rsidRDefault="004330B8">
      <w:pPr>
        <w:adjustRightInd w:val="0"/>
        <w:snapToGrid w:val="0"/>
        <w:spacing w:line="56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</w:p>
    <w:p w14:paraId="29F9C802" w14:textId="77777777" w:rsidR="004330B8" w:rsidRDefault="004330B8">
      <w:pPr>
        <w:adjustRightInd w:val="0"/>
        <w:snapToGrid w:val="0"/>
        <w:spacing w:line="56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</w:p>
    <w:p w14:paraId="0A6CB1A5" w14:textId="77777777" w:rsidR="004330B8" w:rsidRDefault="004330B8">
      <w:pPr>
        <w:adjustRightInd w:val="0"/>
        <w:snapToGrid w:val="0"/>
        <w:spacing w:line="56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</w:p>
    <w:p w14:paraId="10A6674D" w14:textId="77777777" w:rsidR="004330B8" w:rsidRDefault="00737E99">
      <w:pPr>
        <w:adjustRightInd w:val="0"/>
        <w:snapToGrid w:val="0"/>
        <w:spacing w:line="560" w:lineRule="exact"/>
        <w:ind w:firstLineChars="600" w:firstLine="1920"/>
        <w:rPr>
          <w:rFonts w:ascii="方正仿宋_GBK" w:eastAsia="方正仿宋_GBK" w:hAnsi="方正仿宋_GBK" w:cs="黑体"/>
          <w:sz w:val="32"/>
          <w:szCs w:val="32"/>
        </w:rPr>
      </w:pPr>
      <w:r>
        <w:rPr>
          <w:rFonts w:ascii="方正仿宋_GBK" w:eastAsia="方正仿宋_GBK" w:hAnsi="方正仿宋_GBK" w:cs="黑体" w:hint="eastAsia"/>
          <w:sz w:val="32"/>
          <w:szCs w:val="32"/>
        </w:rPr>
        <w:t>河湖名称：</w:t>
      </w:r>
    </w:p>
    <w:p w14:paraId="3657ABB5" w14:textId="77777777" w:rsidR="004330B8" w:rsidRDefault="00737E99">
      <w:pPr>
        <w:adjustRightInd w:val="0"/>
        <w:snapToGrid w:val="0"/>
        <w:spacing w:line="560" w:lineRule="exact"/>
        <w:ind w:firstLineChars="600" w:firstLine="1920"/>
        <w:rPr>
          <w:rFonts w:ascii="方正仿宋_GBK" w:eastAsia="方正仿宋_GBK" w:hAnsi="方正仿宋_GBK" w:cs="黑体"/>
          <w:sz w:val="32"/>
          <w:szCs w:val="32"/>
        </w:rPr>
      </w:pPr>
      <w:r>
        <w:rPr>
          <w:rFonts w:ascii="方正仿宋_GBK" w:eastAsia="方正仿宋_GBK" w:hAnsi="方正仿宋_GBK" w:cs="黑体" w:hint="eastAsia"/>
          <w:sz w:val="32"/>
          <w:szCs w:val="32"/>
        </w:rPr>
        <w:t>申报单位（盖章）：</w:t>
      </w:r>
    </w:p>
    <w:p w14:paraId="4FAA146F" w14:textId="77777777" w:rsidR="004330B8" w:rsidRDefault="00737E99">
      <w:pPr>
        <w:adjustRightInd w:val="0"/>
        <w:snapToGrid w:val="0"/>
        <w:spacing w:line="560" w:lineRule="exact"/>
        <w:ind w:firstLineChars="600" w:firstLine="1920"/>
        <w:rPr>
          <w:rFonts w:ascii="方正仿宋_GBK" w:eastAsia="方正仿宋_GBK" w:hAnsi="方正仿宋_GBK" w:cs="Times New Roman"/>
          <w:sz w:val="32"/>
          <w:szCs w:val="32"/>
        </w:rPr>
      </w:pPr>
      <w:r>
        <w:rPr>
          <w:rFonts w:ascii="方正仿宋_GBK" w:eastAsia="方正仿宋_GBK" w:hAnsi="方正仿宋_GBK" w:cs="Times New Roman"/>
          <w:sz w:val="32"/>
          <w:szCs w:val="32"/>
        </w:rPr>
        <w:t xml:space="preserve">申报日期：    年 </w:t>
      </w:r>
      <w:r>
        <w:rPr>
          <w:rFonts w:ascii="方正仿宋_GBK" w:eastAsia="方正仿宋_GBK" w:hAnsi="方正仿宋_GBK" w:cs="Times New Roman" w:hint="eastAsia"/>
          <w:sz w:val="32"/>
          <w:szCs w:val="32"/>
        </w:rPr>
        <w:t xml:space="preserve">  </w:t>
      </w:r>
      <w:r>
        <w:rPr>
          <w:rFonts w:ascii="方正仿宋_GBK" w:eastAsia="方正仿宋_GBK" w:hAnsi="方正仿宋_GBK" w:cs="Times New Roman"/>
          <w:sz w:val="32"/>
          <w:szCs w:val="32"/>
        </w:rPr>
        <w:t>月  日</w:t>
      </w:r>
    </w:p>
    <w:p w14:paraId="2A457AE9" w14:textId="77777777" w:rsidR="004330B8" w:rsidRDefault="00737E99">
      <w:pPr>
        <w:widowControl/>
        <w:ind w:firstLine="640"/>
        <w:jc w:val="left"/>
        <w:rPr>
          <w:rFonts w:eastAsia="方正仿宋简体" w:cs="Times New Roman"/>
          <w:sz w:val="32"/>
          <w:szCs w:val="32"/>
        </w:rPr>
      </w:pPr>
      <w:r>
        <w:rPr>
          <w:rFonts w:eastAsia="方正仿宋简体" w:cs="Times New Roman"/>
          <w:sz w:val="32"/>
          <w:szCs w:val="32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765"/>
        <w:gridCol w:w="833"/>
        <w:gridCol w:w="418"/>
        <w:gridCol w:w="1248"/>
        <w:gridCol w:w="421"/>
        <w:gridCol w:w="829"/>
        <w:gridCol w:w="1241"/>
      </w:tblGrid>
      <w:tr w:rsidR="004330B8" w14:paraId="50E16908" w14:textId="77777777">
        <w:tc>
          <w:tcPr>
            <w:tcW w:w="2547" w:type="dxa"/>
            <w:vAlign w:val="center"/>
          </w:tcPr>
          <w:p w14:paraId="07856F17" w14:textId="77777777" w:rsidR="004330B8" w:rsidRDefault="00737E99">
            <w:pPr>
              <w:adjustRightInd w:val="0"/>
              <w:snapToGrid w:val="0"/>
              <w:spacing w:line="276" w:lineRule="auto"/>
              <w:jc w:val="center"/>
              <w:rPr>
                <w:rFonts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eastAsia="方正仿宋_GBK" w:cs="Times New Roman" w:hint="eastAsia"/>
                <w:b/>
                <w:bCs/>
                <w:sz w:val="32"/>
                <w:szCs w:val="32"/>
              </w:rPr>
              <w:lastRenderedPageBreak/>
              <w:t>河湖名称</w:t>
            </w:r>
          </w:p>
        </w:tc>
        <w:tc>
          <w:tcPr>
            <w:tcW w:w="1598" w:type="dxa"/>
            <w:gridSpan w:val="2"/>
            <w:vAlign w:val="center"/>
          </w:tcPr>
          <w:p w14:paraId="183C9566" w14:textId="77777777" w:rsidR="004330B8" w:rsidRDefault="004330B8">
            <w:pPr>
              <w:adjustRightInd w:val="0"/>
              <w:snapToGrid w:val="0"/>
              <w:spacing w:line="276" w:lineRule="auto"/>
              <w:jc w:val="center"/>
              <w:rPr>
                <w:rFonts w:eastAsia="方正仿宋_GBK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87" w:type="dxa"/>
            <w:gridSpan w:val="3"/>
            <w:vAlign w:val="center"/>
          </w:tcPr>
          <w:p w14:paraId="7EF1691B" w14:textId="77777777" w:rsidR="004330B8" w:rsidRDefault="00737E99">
            <w:pPr>
              <w:adjustRightInd w:val="0"/>
              <w:snapToGrid w:val="0"/>
              <w:spacing w:line="276" w:lineRule="auto"/>
              <w:jc w:val="center"/>
              <w:rPr>
                <w:rFonts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eastAsia="方正仿宋_GBK" w:cs="Times New Roman" w:hint="eastAsia"/>
                <w:b/>
                <w:bCs/>
                <w:sz w:val="32"/>
                <w:szCs w:val="32"/>
              </w:rPr>
              <w:t>起止点</w:t>
            </w:r>
          </w:p>
        </w:tc>
        <w:tc>
          <w:tcPr>
            <w:tcW w:w="2070" w:type="dxa"/>
            <w:gridSpan w:val="2"/>
            <w:vAlign w:val="center"/>
          </w:tcPr>
          <w:p w14:paraId="5CED298D" w14:textId="77777777" w:rsidR="004330B8" w:rsidRDefault="004330B8">
            <w:pPr>
              <w:adjustRightInd w:val="0"/>
              <w:snapToGrid w:val="0"/>
              <w:spacing w:line="276" w:lineRule="auto"/>
              <w:jc w:val="center"/>
              <w:rPr>
                <w:rFonts w:eastAsia="方正仿宋_GBK" w:cs="Times New Roman"/>
                <w:b/>
                <w:bCs/>
                <w:sz w:val="32"/>
                <w:szCs w:val="32"/>
              </w:rPr>
            </w:pPr>
          </w:p>
        </w:tc>
      </w:tr>
      <w:tr w:rsidR="004330B8" w14:paraId="7FA4FF8C" w14:textId="77777777">
        <w:tc>
          <w:tcPr>
            <w:tcW w:w="2547" w:type="dxa"/>
            <w:vAlign w:val="center"/>
          </w:tcPr>
          <w:p w14:paraId="4B245D27" w14:textId="77777777" w:rsidR="004330B8" w:rsidRDefault="00737E99">
            <w:pPr>
              <w:adjustRightInd w:val="0"/>
              <w:snapToGrid w:val="0"/>
              <w:spacing w:line="276" w:lineRule="auto"/>
              <w:jc w:val="center"/>
              <w:rPr>
                <w:rFonts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eastAsia="方正仿宋_GBK" w:cs="Times New Roman" w:hint="eastAsia"/>
                <w:b/>
                <w:bCs/>
                <w:sz w:val="32"/>
                <w:szCs w:val="32"/>
              </w:rPr>
              <w:t>所属水系</w:t>
            </w:r>
          </w:p>
        </w:tc>
        <w:tc>
          <w:tcPr>
            <w:tcW w:w="1598" w:type="dxa"/>
            <w:gridSpan w:val="2"/>
            <w:vAlign w:val="center"/>
          </w:tcPr>
          <w:p w14:paraId="53F6E394" w14:textId="77777777" w:rsidR="004330B8" w:rsidRDefault="004330B8">
            <w:pPr>
              <w:adjustRightInd w:val="0"/>
              <w:snapToGrid w:val="0"/>
              <w:spacing w:line="276" w:lineRule="auto"/>
              <w:jc w:val="center"/>
              <w:rPr>
                <w:rFonts w:eastAsia="方正仿宋_GBK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87" w:type="dxa"/>
            <w:gridSpan w:val="3"/>
            <w:vAlign w:val="center"/>
          </w:tcPr>
          <w:p w14:paraId="35BFFF4A" w14:textId="77777777" w:rsidR="004330B8" w:rsidRDefault="00737E99">
            <w:pPr>
              <w:adjustRightInd w:val="0"/>
              <w:snapToGrid w:val="0"/>
              <w:spacing w:line="276" w:lineRule="auto"/>
              <w:jc w:val="center"/>
              <w:rPr>
                <w:rFonts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eastAsia="方正仿宋_GBK" w:cs="Times New Roman" w:hint="eastAsia"/>
                <w:b/>
                <w:bCs/>
                <w:sz w:val="32"/>
                <w:szCs w:val="32"/>
              </w:rPr>
              <w:t>区</w:t>
            </w:r>
          </w:p>
        </w:tc>
        <w:tc>
          <w:tcPr>
            <w:tcW w:w="2070" w:type="dxa"/>
            <w:gridSpan w:val="2"/>
            <w:vAlign w:val="center"/>
          </w:tcPr>
          <w:p w14:paraId="7C621D11" w14:textId="77777777" w:rsidR="004330B8" w:rsidRDefault="004330B8">
            <w:pPr>
              <w:adjustRightInd w:val="0"/>
              <w:snapToGrid w:val="0"/>
              <w:spacing w:line="276" w:lineRule="auto"/>
              <w:jc w:val="center"/>
              <w:rPr>
                <w:rFonts w:eastAsia="方正仿宋_GBK" w:cs="Times New Roman"/>
                <w:b/>
                <w:bCs/>
                <w:sz w:val="32"/>
                <w:szCs w:val="32"/>
              </w:rPr>
            </w:pPr>
          </w:p>
        </w:tc>
      </w:tr>
      <w:tr w:rsidR="004330B8" w14:paraId="22F6EAD7" w14:textId="77777777">
        <w:trPr>
          <w:trHeight w:val="1765"/>
        </w:trPr>
        <w:tc>
          <w:tcPr>
            <w:tcW w:w="2547" w:type="dxa"/>
            <w:vAlign w:val="center"/>
          </w:tcPr>
          <w:p w14:paraId="68A70C91" w14:textId="77777777" w:rsidR="004330B8" w:rsidRDefault="00737E99">
            <w:pPr>
              <w:adjustRightInd w:val="0"/>
              <w:snapToGrid w:val="0"/>
              <w:spacing w:line="276" w:lineRule="auto"/>
              <w:jc w:val="center"/>
              <w:rPr>
                <w:rFonts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eastAsia="方正仿宋_GBK" w:cs="Times New Roman" w:hint="eastAsia"/>
                <w:b/>
                <w:bCs/>
                <w:sz w:val="32"/>
                <w:szCs w:val="32"/>
              </w:rPr>
              <w:t>河湖简介</w:t>
            </w:r>
          </w:p>
        </w:tc>
        <w:tc>
          <w:tcPr>
            <w:tcW w:w="5755" w:type="dxa"/>
            <w:gridSpan w:val="7"/>
          </w:tcPr>
          <w:p w14:paraId="1AB1257F" w14:textId="77777777" w:rsidR="004330B8" w:rsidRDefault="00737E99">
            <w:pPr>
              <w:adjustRightInd w:val="0"/>
              <w:snapToGrid w:val="0"/>
              <w:spacing w:line="276" w:lineRule="auto"/>
              <w:rPr>
                <w:rFonts w:eastAsia="方正仿宋_GBK" w:cs="Times New Roman"/>
                <w:bCs/>
                <w:sz w:val="32"/>
                <w:szCs w:val="32"/>
              </w:rPr>
            </w:pPr>
            <w:r>
              <w:rPr>
                <w:rFonts w:eastAsia="方正仿宋_GBK" w:cs="Times New Roman"/>
                <w:bCs/>
                <w:sz w:val="32"/>
                <w:szCs w:val="32"/>
              </w:rPr>
              <w:t>（河湖基本情况介绍）</w:t>
            </w:r>
          </w:p>
        </w:tc>
      </w:tr>
      <w:tr w:rsidR="004330B8" w14:paraId="6D20D91A" w14:textId="77777777">
        <w:trPr>
          <w:trHeight w:val="2129"/>
        </w:trPr>
        <w:tc>
          <w:tcPr>
            <w:tcW w:w="2547" w:type="dxa"/>
            <w:vAlign w:val="center"/>
          </w:tcPr>
          <w:p w14:paraId="0BA04F46" w14:textId="77777777" w:rsidR="004330B8" w:rsidRDefault="00737E99">
            <w:pPr>
              <w:adjustRightInd w:val="0"/>
              <w:snapToGrid w:val="0"/>
              <w:spacing w:line="276" w:lineRule="auto"/>
              <w:jc w:val="center"/>
              <w:rPr>
                <w:rFonts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eastAsia="方正仿宋_GBK" w:cs="Times New Roman" w:hint="eastAsia"/>
                <w:b/>
                <w:bCs/>
                <w:sz w:val="32"/>
                <w:szCs w:val="32"/>
              </w:rPr>
              <w:t>美丽河湖建设工作情况</w:t>
            </w:r>
          </w:p>
        </w:tc>
        <w:tc>
          <w:tcPr>
            <w:tcW w:w="5755" w:type="dxa"/>
            <w:gridSpan w:val="7"/>
          </w:tcPr>
          <w:p w14:paraId="014D2FE7" w14:textId="77777777" w:rsidR="004330B8" w:rsidRDefault="00737E99">
            <w:pPr>
              <w:adjustRightInd w:val="0"/>
              <w:snapToGrid w:val="0"/>
              <w:spacing w:line="276" w:lineRule="auto"/>
              <w:rPr>
                <w:rFonts w:eastAsia="方正仿宋_GBK" w:cs="Times New Roman"/>
                <w:bCs/>
                <w:sz w:val="32"/>
                <w:szCs w:val="32"/>
              </w:rPr>
            </w:pPr>
            <w:r>
              <w:rPr>
                <w:rFonts w:eastAsia="方正仿宋_GBK" w:cs="Times New Roman"/>
                <w:bCs/>
                <w:sz w:val="32"/>
                <w:szCs w:val="32"/>
              </w:rPr>
              <w:t>（</w:t>
            </w:r>
            <w:r>
              <w:rPr>
                <w:rFonts w:eastAsia="方正仿宋_GBK" w:cs="Times New Roman" w:hint="eastAsia"/>
                <w:bCs/>
                <w:sz w:val="32"/>
                <w:szCs w:val="32"/>
              </w:rPr>
              <w:t>简要</w:t>
            </w:r>
            <w:r>
              <w:rPr>
                <w:rFonts w:eastAsia="方正仿宋_GBK" w:cs="Times New Roman"/>
                <w:bCs/>
                <w:sz w:val="32"/>
                <w:szCs w:val="32"/>
              </w:rPr>
              <w:t>介绍水资源、水生态、水环境方面治理特色，</w:t>
            </w:r>
            <w:r>
              <w:rPr>
                <w:rFonts w:eastAsia="方正仿宋_GBK" w:cs="Times New Roman" w:hint="eastAsia"/>
                <w:bCs/>
                <w:sz w:val="32"/>
                <w:szCs w:val="32"/>
              </w:rPr>
              <w:t>按照突出问题、主要做法、治理成效和经验启示等四个部分，</w:t>
            </w:r>
            <w:r>
              <w:rPr>
                <w:rFonts w:eastAsia="方正仿宋_GBK" w:cs="Times New Roman" w:hint="eastAsia"/>
                <w:bCs/>
                <w:sz w:val="32"/>
                <w:szCs w:val="32"/>
              </w:rPr>
              <w:t>1000</w:t>
            </w:r>
            <w:r>
              <w:rPr>
                <w:rFonts w:eastAsia="方正仿宋_GBK" w:cs="Times New Roman"/>
                <w:bCs/>
                <w:sz w:val="32"/>
                <w:szCs w:val="32"/>
              </w:rPr>
              <w:t>字左右，可另附页）</w:t>
            </w:r>
          </w:p>
        </w:tc>
      </w:tr>
      <w:tr w:rsidR="004330B8" w14:paraId="43A26F82" w14:textId="77777777">
        <w:trPr>
          <w:trHeight w:val="2805"/>
        </w:trPr>
        <w:tc>
          <w:tcPr>
            <w:tcW w:w="2547" w:type="dxa"/>
            <w:vAlign w:val="center"/>
          </w:tcPr>
          <w:p w14:paraId="45A7FC71" w14:textId="77777777" w:rsidR="004330B8" w:rsidRDefault="00737E99">
            <w:pPr>
              <w:adjustRightInd w:val="0"/>
              <w:snapToGrid w:val="0"/>
              <w:spacing w:line="276" w:lineRule="auto"/>
              <w:jc w:val="center"/>
              <w:rPr>
                <w:rFonts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eastAsia="方正仿宋_GBK" w:cs="Times New Roman" w:hint="eastAsia"/>
                <w:b/>
                <w:bCs/>
                <w:sz w:val="32"/>
                <w:szCs w:val="32"/>
              </w:rPr>
              <w:t>否决项自查</w:t>
            </w:r>
          </w:p>
        </w:tc>
        <w:tc>
          <w:tcPr>
            <w:tcW w:w="5755" w:type="dxa"/>
            <w:gridSpan w:val="7"/>
          </w:tcPr>
          <w:p w14:paraId="08D9ECF6" w14:textId="77777777" w:rsidR="004330B8" w:rsidRDefault="00737E99">
            <w:pPr>
              <w:adjustRightInd w:val="0"/>
              <w:snapToGrid w:val="0"/>
              <w:spacing w:line="276" w:lineRule="auto"/>
              <w:rPr>
                <w:rFonts w:ascii="方正仿宋_GBK" w:eastAsia="方正仿宋_GBK" w:hAnsi="方正仿宋_GBK" w:cs="Times New Roman"/>
                <w:bCs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hAnsi="方正仿宋_GBK" w:cs="Times New Roman" w:hint="eastAsia"/>
                <w:bCs/>
                <w:sz w:val="32"/>
                <w:szCs w:val="32"/>
              </w:rPr>
              <w:t>无以下</w:t>
            </w:r>
            <w:proofErr w:type="gramEnd"/>
            <w:r>
              <w:rPr>
                <w:rFonts w:ascii="方正仿宋_GBK" w:eastAsia="方正仿宋_GBK" w:hAnsi="方正仿宋_GBK" w:cs="Times New Roman" w:hint="eastAsia"/>
                <w:bCs/>
                <w:sz w:val="32"/>
                <w:szCs w:val="32"/>
              </w:rPr>
              <w:t>否决项：</w:t>
            </w:r>
          </w:p>
          <w:p w14:paraId="4505DD05" w14:textId="77777777" w:rsidR="004330B8" w:rsidRDefault="00737E99">
            <w:pPr>
              <w:adjustRightInd w:val="0"/>
              <w:snapToGrid w:val="0"/>
              <w:spacing w:line="276" w:lineRule="auto"/>
              <w:rPr>
                <w:rFonts w:ascii="方正仿宋_GBK" w:eastAsia="方正仿宋_GBK" w:hAnsi="方正仿宋_GBK" w:cs="Times New Roman"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Times New Roman" w:hint="eastAsia"/>
                <w:bCs/>
                <w:sz w:val="32"/>
                <w:szCs w:val="32"/>
              </w:rPr>
              <w:t>（一）申报要求的重要材料不完备；</w:t>
            </w:r>
          </w:p>
          <w:p w14:paraId="2DE5FDF4" w14:textId="77777777" w:rsidR="004330B8" w:rsidRDefault="00737E99">
            <w:pPr>
              <w:adjustRightInd w:val="0"/>
              <w:snapToGrid w:val="0"/>
              <w:spacing w:line="276" w:lineRule="auto"/>
              <w:rPr>
                <w:rFonts w:ascii="方正仿宋_GBK" w:eastAsia="方正仿宋_GBK" w:hAnsi="方正仿宋_GBK" w:cs="Times New Roman"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Times New Roman" w:hint="eastAsia"/>
                <w:bCs/>
                <w:sz w:val="32"/>
                <w:szCs w:val="32"/>
              </w:rPr>
              <w:t>（二）三年内发生较大等级以上的突发环境事件；</w:t>
            </w:r>
          </w:p>
          <w:p w14:paraId="0B08DE1D" w14:textId="77777777" w:rsidR="004330B8" w:rsidRDefault="00737E99">
            <w:pPr>
              <w:adjustRightInd w:val="0"/>
              <w:snapToGrid w:val="0"/>
              <w:spacing w:line="276" w:lineRule="auto"/>
              <w:rPr>
                <w:rFonts w:ascii="方正仿宋_GBK" w:eastAsia="方正仿宋_GBK" w:hAnsi="方正仿宋_GBK" w:cs="Times New Roman"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Times New Roman" w:hint="eastAsia"/>
                <w:bCs/>
                <w:sz w:val="32"/>
                <w:szCs w:val="32"/>
              </w:rPr>
              <w:t>（三）本年度内有公众反映问题或投诉，经核查确实存在突出问题的；</w:t>
            </w:r>
          </w:p>
          <w:p w14:paraId="7B0FC9EA" w14:textId="77777777" w:rsidR="004330B8" w:rsidRDefault="00737E99">
            <w:pPr>
              <w:adjustRightInd w:val="0"/>
              <w:snapToGrid w:val="0"/>
              <w:spacing w:line="276" w:lineRule="auto"/>
              <w:rPr>
                <w:rFonts w:ascii="方正仿宋_GBK" w:eastAsia="方正仿宋_GBK" w:hAnsi="方正仿宋_GBK" w:cs="Times New Roman"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Times New Roman" w:hint="eastAsia"/>
                <w:bCs/>
                <w:sz w:val="32"/>
                <w:szCs w:val="32"/>
              </w:rPr>
              <w:t>（四）中央或省级生态环境保护督察反馈问题、长江经济带生态环境警示片披露问题未按要求完成整改的。</w:t>
            </w:r>
          </w:p>
        </w:tc>
      </w:tr>
      <w:tr w:rsidR="004330B8" w14:paraId="0DEE8DD7" w14:textId="77777777">
        <w:trPr>
          <w:trHeight w:val="2263"/>
        </w:trPr>
        <w:tc>
          <w:tcPr>
            <w:tcW w:w="2547" w:type="dxa"/>
            <w:vAlign w:val="center"/>
          </w:tcPr>
          <w:p w14:paraId="6C1F8559" w14:textId="77777777" w:rsidR="004330B8" w:rsidRDefault="00737E99">
            <w:pPr>
              <w:adjustRightInd w:val="0"/>
              <w:snapToGrid w:val="0"/>
              <w:spacing w:line="276" w:lineRule="auto"/>
              <w:jc w:val="center"/>
              <w:rPr>
                <w:rFonts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eastAsia="方正仿宋_GBK" w:cs="Times New Roman" w:hint="eastAsia"/>
                <w:b/>
                <w:bCs/>
                <w:sz w:val="32"/>
                <w:szCs w:val="32"/>
              </w:rPr>
              <w:t>各区人民政府办公室（厅）</w:t>
            </w:r>
          </w:p>
          <w:p w14:paraId="6D5F91E2" w14:textId="77777777" w:rsidR="004330B8" w:rsidRDefault="00737E99">
            <w:pPr>
              <w:adjustRightInd w:val="0"/>
              <w:snapToGrid w:val="0"/>
              <w:spacing w:line="276" w:lineRule="auto"/>
              <w:jc w:val="center"/>
              <w:rPr>
                <w:rFonts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eastAsia="方正仿宋_GBK" w:cs="Times New Roman" w:hint="eastAsia"/>
                <w:b/>
                <w:bCs/>
                <w:sz w:val="32"/>
                <w:szCs w:val="32"/>
              </w:rPr>
              <w:t>意见</w:t>
            </w:r>
          </w:p>
        </w:tc>
        <w:tc>
          <w:tcPr>
            <w:tcW w:w="5755" w:type="dxa"/>
            <w:gridSpan w:val="7"/>
          </w:tcPr>
          <w:p w14:paraId="37DCBF58" w14:textId="77777777" w:rsidR="004330B8" w:rsidRDefault="004330B8">
            <w:pPr>
              <w:adjustRightInd w:val="0"/>
              <w:snapToGrid w:val="0"/>
              <w:spacing w:line="276" w:lineRule="auto"/>
              <w:jc w:val="center"/>
              <w:rPr>
                <w:rFonts w:eastAsia="方正仿宋_GBK" w:cs="Times New Roman"/>
                <w:b/>
                <w:bCs/>
                <w:sz w:val="32"/>
                <w:szCs w:val="32"/>
              </w:rPr>
            </w:pPr>
          </w:p>
          <w:p w14:paraId="530E254E" w14:textId="77777777" w:rsidR="004330B8" w:rsidRDefault="004330B8">
            <w:pPr>
              <w:adjustRightInd w:val="0"/>
              <w:snapToGrid w:val="0"/>
              <w:spacing w:line="276" w:lineRule="auto"/>
              <w:jc w:val="center"/>
              <w:rPr>
                <w:rFonts w:eastAsia="方正仿宋_GBK" w:cs="Times New Roman"/>
                <w:b/>
                <w:bCs/>
                <w:sz w:val="32"/>
                <w:szCs w:val="32"/>
              </w:rPr>
            </w:pPr>
          </w:p>
          <w:p w14:paraId="4FAC82A5" w14:textId="77777777" w:rsidR="004330B8" w:rsidRDefault="004330B8">
            <w:pPr>
              <w:adjustRightInd w:val="0"/>
              <w:snapToGrid w:val="0"/>
              <w:spacing w:line="276" w:lineRule="auto"/>
              <w:ind w:rightChars="200" w:right="420"/>
              <w:jc w:val="right"/>
              <w:rPr>
                <w:rFonts w:eastAsia="方正仿宋_GBK" w:cs="Times New Roman"/>
                <w:b/>
                <w:bCs/>
                <w:sz w:val="32"/>
                <w:szCs w:val="32"/>
              </w:rPr>
            </w:pPr>
          </w:p>
          <w:p w14:paraId="246590BC" w14:textId="77777777" w:rsidR="004330B8" w:rsidRDefault="00737E99">
            <w:pPr>
              <w:adjustRightInd w:val="0"/>
              <w:snapToGrid w:val="0"/>
              <w:spacing w:line="276" w:lineRule="auto"/>
              <w:ind w:rightChars="200" w:right="420"/>
              <w:jc w:val="right"/>
              <w:rPr>
                <w:rFonts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eastAsia="方正仿宋_GBK" w:cs="Times New Roman"/>
                <w:b/>
                <w:bCs/>
                <w:sz w:val="32"/>
                <w:szCs w:val="32"/>
              </w:rPr>
              <w:t>（</w:t>
            </w:r>
            <w:r>
              <w:rPr>
                <w:rFonts w:eastAsia="方正仿宋_GBK" w:cs="Times New Roman" w:hint="eastAsia"/>
                <w:b/>
                <w:bCs/>
                <w:sz w:val="32"/>
                <w:szCs w:val="32"/>
              </w:rPr>
              <w:t>盖</w:t>
            </w:r>
            <w:r>
              <w:rPr>
                <w:rFonts w:eastAsia="方正仿宋_GBK" w:cs="Times New Roman"/>
                <w:b/>
                <w:bCs/>
                <w:sz w:val="32"/>
                <w:szCs w:val="32"/>
              </w:rPr>
              <w:t>单位公章）</w:t>
            </w:r>
          </w:p>
          <w:p w14:paraId="55A4D0A4" w14:textId="77777777" w:rsidR="004330B8" w:rsidRDefault="00737E99">
            <w:pPr>
              <w:adjustRightInd w:val="0"/>
              <w:snapToGrid w:val="0"/>
              <w:spacing w:line="276" w:lineRule="auto"/>
              <w:ind w:rightChars="400" w:right="840"/>
              <w:jc w:val="right"/>
              <w:rPr>
                <w:rFonts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eastAsia="方正仿宋_GBK" w:cs="Times New Roman"/>
                <w:b/>
                <w:bCs/>
                <w:sz w:val="32"/>
                <w:szCs w:val="32"/>
              </w:rPr>
              <w:t>年</w:t>
            </w:r>
            <w:r>
              <w:rPr>
                <w:rFonts w:eastAsia="方正仿宋_GBK" w:cs="Times New Roman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eastAsia="方正仿宋_GBK" w:cs="Times New Roman" w:hint="eastAsia"/>
                <w:b/>
                <w:bCs/>
                <w:sz w:val="32"/>
                <w:szCs w:val="32"/>
              </w:rPr>
              <w:t>月</w:t>
            </w:r>
            <w:r>
              <w:rPr>
                <w:rFonts w:eastAsia="方正仿宋_GBK" w:cs="Times New Roman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eastAsia="方正仿宋_GBK" w:cs="Times New Roman" w:hint="eastAsia"/>
                <w:b/>
                <w:bCs/>
                <w:sz w:val="32"/>
                <w:szCs w:val="32"/>
              </w:rPr>
              <w:t>日</w:t>
            </w:r>
          </w:p>
        </w:tc>
      </w:tr>
      <w:tr w:rsidR="004330B8" w14:paraId="2FA6605F" w14:textId="77777777">
        <w:tc>
          <w:tcPr>
            <w:tcW w:w="2547" w:type="dxa"/>
            <w:vAlign w:val="center"/>
          </w:tcPr>
          <w:p w14:paraId="01548E0D" w14:textId="77777777" w:rsidR="004330B8" w:rsidRDefault="00737E99">
            <w:pPr>
              <w:adjustRightInd w:val="0"/>
              <w:snapToGrid w:val="0"/>
              <w:spacing w:line="276" w:lineRule="auto"/>
              <w:jc w:val="center"/>
              <w:rPr>
                <w:rFonts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eastAsia="方正仿宋_GBK" w:cs="Times New Roman" w:hint="eastAsia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765" w:type="dxa"/>
          </w:tcPr>
          <w:p w14:paraId="1AEF8699" w14:textId="77777777" w:rsidR="004330B8" w:rsidRDefault="004330B8">
            <w:pPr>
              <w:adjustRightInd w:val="0"/>
              <w:snapToGrid w:val="0"/>
              <w:spacing w:line="276" w:lineRule="auto"/>
              <w:jc w:val="center"/>
              <w:rPr>
                <w:rFonts w:eastAsia="方正仿宋_GBK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51" w:type="dxa"/>
            <w:gridSpan w:val="2"/>
          </w:tcPr>
          <w:p w14:paraId="1802E511" w14:textId="77777777" w:rsidR="004330B8" w:rsidRDefault="00737E99">
            <w:pPr>
              <w:adjustRightInd w:val="0"/>
              <w:snapToGrid w:val="0"/>
              <w:spacing w:line="276" w:lineRule="auto"/>
              <w:jc w:val="center"/>
              <w:rPr>
                <w:rFonts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eastAsia="方正仿宋_GBK" w:cs="Times New Roman" w:hint="eastAsia"/>
                <w:b/>
                <w:bCs/>
                <w:sz w:val="32"/>
                <w:szCs w:val="32"/>
              </w:rPr>
              <w:t>电话</w:t>
            </w:r>
          </w:p>
        </w:tc>
        <w:tc>
          <w:tcPr>
            <w:tcW w:w="1248" w:type="dxa"/>
          </w:tcPr>
          <w:p w14:paraId="5B5C231D" w14:textId="77777777" w:rsidR="004330B8" w:rsidRDefault="004330B8">
            <w:pPr>
              <w:adjustRightInd w:val="0"/>
              <w:snapToGrid w:val="0"/>
              <w:spacing w:line="276" w:lineRule="auto"/>
              <w:jc w:val="center"/>
              <w:rPr>
                <w:rFonts w:eastAsia="方正仿宋_GBK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50" w:type="dxa"/>
            <w:gridSpan w:val="2"/>
          </w:tcPr>
          <w:p w14:paraId="3E598C9F" w14:textId="77777777" w:rsidR="004330B8" w:rsidRDefault="00737E99">
            <w:pPr>
              <w:adjustRightInd w:val="0"/>
              <w:snapToGrid w:val="0"/>
              <w:spacing w:line="276" w:lineRule="auto"/>
              <w:jc w:val="center"/>
              <w:rPr>
                <w:rFonts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eastAsia="方正仿宋_GBK" w:cs="Times New Roman" w:hint="eastAsia"/>
                <w:b/>
                <w:bCs/>
                <w:sz w:val="32"/>
                <w:szCs w:val="32"/>
              </w:rPr>
              <w:t>邮箱</w:t>
            </w:r>
          </w:p>
        </w:tc>
        <w:tc>
          <w:tcPr>
            <w:tcW w:w="1241" w:type="dxa"/>
          </w:tcPr>
          <w:p w14:paraId="21695EF4" w14:textId="77777777" w:rsidR="004330B8" w:rsidRDefault="004330B8">
            <w:pPr>
              <w:adjustRightInd w:val="0"/>
              <w:snapToGrid w:val="0"/>
              <w:spacing w:line="276" w:lineRule="auto"/>
              <w:jc w:val="center"/>
              <w:rPr>
                <w:rFonts w:eastAsia="方正仿宋_GBK" w:cs="Times New Roman"/>
                <w:b/>
                <w:bCs/>
                <w:sz w:val="32"/>
                <w:szCs w:val="32"/>
              </w:rPr>
            </w:pPr>
          </w:p>
        </w:tc>
      </w:tr>
    </w:tbl>
    <w:p w14:paraId="37068803" w14:textId="77777777" w:rsidR="004330B8" w:rsidRDefault="004330B8">
      <w:pPr>
        <w:spacing w:line="560" w:lineRule="exact"/>
        <w:ind w:left="640"/>
        <w:rPr>
          <w:rFonts w:eastAsia="方正仿宋_GBK" w:cs="Times New Roman"/>
          <w:sz w:val="32"/>
          <w:szCs w:val="32"/>
        </w:rPr>
        <w:sectPr w:rsidR="004330B8">
          <w:headerReference w:type="even" r:id="rId11"/>
          <w:footerReference w:type="even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FCDCFEA" w14:textId="77777777" w:rsidR="004330B8" w:rsidRDefault="00737E99">
      <w:pPr>
        <w:spacing w:line="640" w:lineRule="exact"/>
        <w:jc w:val="center"/>
        <w:outlineLvl w:val="3"/>
        <w:rPr>
          <w:rFonts w:ascii="方正黑体_GBK" w:eastAsia="方正黑体_GBK" w:cs="Times New Roman"/>
          <w:bCs/>
          <w:sz w:val="32"/>
          <w:szCs w:val="32"/>
        </w:rPr>
      </w:pPr>
      <w:r>
        <w:rPr>
          <w:rFonts w:ascii="方正黑体_GBK" w:eastAsia="方正黑体_GBK" w:cs="Times New Roman" w:hint="eastAsia"/>
          <w:bCs/>
          <w:sz w:val="32"/>
          <w:szCs w:val="32"/>
        </w:rPr>
        <w:lastRenderedPageBreak/>
        <w:t>南京市</w:t>
      </w:r>
      <w:r>
        <w:rPr>
          <w:rFonts w:ascii="方正黑体_GBK" w:eastAsia="方正黑体_GBK" w:cs="Times New Roman" w:hint="eastAsia"/>
          <w:bCs/>
          <w:sz w:val="32"/>
          <w:szCs w:val="32"/>
          <w:u w:val="single"/>
        </w:rPr>
        <w:t xml:space="preserve">        </w:t>
      </w:r>
      <w:r>
        <w:rPr>
          <w:rFonts w:ascii="方正黑体_GBK" w:eastAsia="方正黑体_GBK" w:cs="Times New Roman" w:hint="eastAsia"/>
          <w:bCs/>
          <w:sz w:val="32"/>
          <w:szCs w:val="32"/>
        </w:rPr>
        <w:t>河美丽河湖指标自评表（建成区河道）</w:t>
      </w:r>
    </w:p>
    <w:tbl>
      <w:tblPr>
        <w:tblStyle w:val="a6"/>
        <w:tblW w:w="5000" w:type="pct"/>
        <w:jc w:val="center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16"/>
        <w:gridCol w:w="778"/>
        <w:gridCol w:w="1125"/>
        <w:gridCol w:w="693"/>
        <w:gridCol w:w="4845"/>
        <w:gridCol w:w="555"/>
      </w:tblGrid>
      <w:tr w:rsidR="004330B8" w14:paraId="34F4BAC9" w14:textId="77777777">
        <w:trPr>
          <w:cantSplit/>
          <w:trHeight w:val="397"/>
          <w:tblHeader/>
          <w:jc w:val="center"/>
        </w:trPr>
        <w:tc>
          <w:tcPr>
            <w:tcW w:w="303" w:type="pct"/>
            <w:vAlign w:val="center"/>
          </w:tcPr>
          <w:p w14:paraId="090CC905" w14:textId="77777777" w:rsidR="004330B8" w:rsidRDefault="00737E99">
            <w:pPr>
              <w:pStyle w:val="a9"/>
              <w:snapToGrid w:val="0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57" w:type="pct"/>
            <w:vAlign w:val="center"/>
          </w:tcPr>
          <w:p w14:paraId="2F545336" w14:textId="77777777" w:rsidR="004330B8" w:rsidRDefault="00737E99">
            <w:pPr>
              <w:pStyle w:val="a9"/>
              <w:snapToGrid w:val="0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z w:val="24"/>
                <w:szCs w:val="24"/>
              </w:rPr>
              <w:t>一级指标</w:t>
            </w:r>
          </w:p>
        </w:tc>
        <w:tc>
          <w:tcPr>
            <w:tcW w:w="661" w:type="pct"/>
            <w:vAlign w:val="center"/>
          </w:tcPr>
          <w:p w14:paraId="54CE48FB" w14:textId="77777777" w:rsidR="004330B8" w:rsidRDefault="00737E99">
            <w:pPr>
              <w:pStyle w:val="a9"/>
              <w:snapToGrid w:val="0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z w:val="24"/>
                <w:szCs w:val="24"/>
              </w:rPr>
              <w:t>二级指标</w:t>
            </w:r>
          </w:p>
        </w:tc>
        <w:tc>
          <w:tcPr>
            <w:tcW w:w="407" w:type="pct"/>
            <w:vAlign w:val="center"/>
          </w:tcPr>
          <w:p w14:paraId="6F85A38F" w14:textId="77777777" w:rsidR="004330B8" w:rsidRDefault="00737E99">
            <w:pPr>
              <w:pStyle w:val="a9"/>
              <w:snapToGrid w:val="0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 w:hint="eastAsia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2846" w:type="pct"/>
            <w:vAlign w:val="center"/>
          </w:tcPr>
          <w:p w14:paraId="165FA7C4" w14:textId="77777777" w:rsidR="004330B8" w:rsidRDefault="00737E99">
            <w:pPr>
              <w:pStyle w:val="a9"/>
              <w:snapToGrid w:val="0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 w:hint="eastAsia"/>
                <w:b/>
                <w:bCs/>
                <w:sz w:val="24"/>
                <w:szCs w:val="24"/>
              </w:rPr>
              <w:t>自评得分</w:t>
            </w:r>
          </w:p>
        </w:tc>
        <w:tc>
          <w:tcPr>
            <w:tcW w:w="326" w:type="pct"/>
            <w:vAlign w:val="center"/>
          </w:tcPr>
          <w:p w14:paraId="453CC648" w14:textId="77777777" w:rsidR="004330B8" w:rsidRDefault="00737E99">
            <w:pPr>
              <w:pStyle w:val="a9"/>
              <w:snapToGrid w:val="0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z w:val="24"/>
                <w:szCs w:val="24"/>
              </w:rPr>
              <w:t>备注</w:t>
            </w:r>
          </w:p>
        </w:tc>
      </w:tr>
      <w:tr w:rsidR="004330B8" w14:paraId="52E8CA52" w14:textId="77777777">
        <w:trPr>
          <w:cantSplit/>
          <w:trHeight w:val="353"/>
          <w:jc w:val="center"/>
        </w:trPr>
        <w:tc>
          <w:tcPr>
            <w:tcW w:w="303" w:type="pct"/>
            <w:vAlign w:val="center"/>
          </w:tcPr>
          <w:p w14:paraId="34F294F2" w14:textId="77777777" w:rsidR="004330B8" w:rsidRDefault="004330B8">
            <w:pPr>
              <w:pStyle w:val="a9"/>
              <w:numPr>
                <w:ilvl w:val="0"/>
                <w:numId w:val="8"/>
              </w:numPr>
              <w:snapToGrid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527CEAF9" w14:textId="77777777" w:rsidR="004330B8" w:rsidRDefault="00737E99">
            <w:pPr>
              <w:pStyle w:val="a9"/>
              <w:snapToGrid w:val="0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z w:val="24"/>
                <w:szCs w:val="24"/>
              </w:rPr>
              <w:t>水资源</w:t>
            </w:r>
          </w:p>
        </w:tc>
        <w:tc>
          <w:tcPr>
            <w:tcW w:w="661" w:type="pct"/>
            <w:vAlign w:val="center"/>
          </w:tcPr>
          <w:p w14:paraId="265E9962" w14:textId="77777777" w:rsidR="004330B8" w:rsidRDefault="00737E99">
            <w:pPr>
              <w:pStyle w:val="a9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生态用水保障</w:t>
            </w:r>
          </w:p>
        </w:tc>
        <w:tc>
          <w:tcPr>
            <w:tcW w:w="407" w:type="pct"/>
            <w:vAlign w:val="center"/>
          </w:tcPr>
          <w:p w14:paraId="5F36AD26" w14:textId="77777777" w:rsidR="004330B8" w:rsidRDefault="00737E99">
            <w:pPr>
              <w:pStyle w:val="a9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20</w:t>
            </w:r>
          </w:p>
        </w:tc>
        <w:tc>
          <w:tcPr>
            <w:tcW w:w="2846" w:type="pct"/>
            <w:vAlign w:val="center"/>
          </w:tcPr>
          <w:p w14:paraId="003150F3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按生态流量（水位）目标保障情况评价</w:t>
            </w:r>
          </w:p>
          <w:p w14:paraId="678BD846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20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生态流量（水位）达标率达到</w:t>
            </w:r>
            <w:r>
              <w:rPr>
                <w:rFonts w:eastAsia="方正仿宋_GBK" w:hint="eastAsia"/>
                <w:sz w:val="24"/>
                <w:szCs w:val="24"/>
              </w:rPr>
              <w:t>90%</w:t>
            </w:r>
          </w:p>
          <w:p w14:paraId="694ECC5B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15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持续开展监测评价</w:t>
            </w:r>
          </w:p>
          <w:p w14:paraId="476F668C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0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 </w:t>
            </w:r>
            <w:r>
              <w:rPr>
                <w:rFonts w:eastAsia="方正仿宋_GBK" w:hint="eastAsia"/>
                <w:sz w:val="24"/>
                <w:szCs w:val="24"/>
              </w:rPr>
              <w:t>未开展监测评价</w:t>
            </w:r>
          </w:p>
          <w:p w14:paraId="2B866712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按断流干涸程度评价</w:t>
            </w:r>
          </w:p>
          <w:p w14:paraId="3F9F7A4E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15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季节性河流实现季节性有水，常年流水河流保持全年全线有水</w:t>
            </w:r>
          </w:p>
          <w:p w14:paraId="1D6E56EB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10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季节性河流丰水期无明显断流干涸，常年流水河流全年无明显断流干涸</w:t>
            </w:r>
          </w:p>
          <w:p w14:paraId="0B6EE3E6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5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 </w:t>
            </w:r>
            <w:r>
              <w:rPr>
                <w:rFonts w:eastAsia="方正仿宋_GBK" w:hint="eastAsia"/>
                <w:sz w:val="24"/>
                <w:szCs w:val="24"/>
              </w:rPr>
              <w:t>河流增加有水河长和时长，缓解河流断流状况</w:t>
            </w:r>
          </w:p>
          <w:p w14:paraId="2425878D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0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 </w:t>
            </w:r>
            <w:r>
              <w:rPr>
                <w:rFonts w:eastAsia="方正仿宋_GBK" w:hint="eastAsia"/>
                <w:sz w:val="24"/>
                <w:szCs w:val="24"/>
              </w:rPr>
              <w:t>河流断流状况未改善</w:t>
            </w:r>
          </w:p>
        </w:tc>
        <w:tc>
          <w:tcPr>
            <w:tcW w:w="326" w:type="pct"/>
            <w:vAlign w:val="center"/>
          </w:tcPr>
          <w:p w14:paraId="275CD7C0" w14:textId="77777777" w:rsidR="004330B8" w:rsidRDefault="004330B8">
            <w:pPr>
              <w:pStyle w:val="a9"/>
              <w:snapToGrid w:val="0"/>
              <w:rPr>
                <w:rFonts w:eastAsia="方正仿宋_GBK"/>
                <w:sz w:val="24"/>
                <w:szCs w:val="24"/>
              </w:rPr>
            </w:pPr>
          </w:p>
        </w:tc>
      </w:tr>
      <w:tr w:rsidR="004330B8" w14:paraId="39D5DD3D" w14:textId="77777777">
        <w:trPr>
          <w:cantSplit/>
          <w:trHeight w:val="397"/>
          <w:jc w:val="center"/>
        </w:trPr>
        <w:tc>
          <w:tcPr>
            <w:tcW w:w="303" w:type="pct"/>
            <w:vAlign w:val="center"/>
          </w:tcPr>
          <w:p w14:paraId="676DC176" w14:textId="77777777" w:rsidR="004330B8" w:rsidRDefault="004330B8">
            <w:pPr>
              <w:pStyle w:val="a9"/>
              <w:numPr>
                <w:ilvl w:val="0"/>
                <w:numId w:val="8"/>
              </w:numPr>
              <w:snapToGrid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72CF02CC" w14:textId="77777777" w:rsidR="004330B8" w:rsidRDefault="00737E99">
            <w:pPr>
              <w:pStyle w:val="a9"/>
              <w:snapToGrid w:val="0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z w:val="24"/>
                <w:szCs w:val="24"/>
              </w:rPr>
              <w:t>水环境</w:t>
            </w:r>
          </w:p>
        </w:tc>
        <w:tc>
          <w:tcPr>
            <w:tcW w:w="661" w:type="pct"/>
            <w:vAlign w:val="center"/>
          </w:tcPr>
          <w:p w14:paraId="7DE5BB19" w14:textId="77777777" w:rsidR="004330B8" w:rsidRDefault="00737E99">
            <w:pPr>
              <w:pStyle w:val="a9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水环境质量</w:t>
            </w:r>
          </w:p>
        </w:tc>
        <w:tc>
          <w:tcPr>
            <w:tcW w:w="407" w:type="pct"/>
            <w:vAlign w:val="center"/>
          </w:tcPr>
          <w:p w14:paraId="7899D3EB" w14:textId="77777777" w:rsidR="004330B8" w:rsidRDefault="00737E99">
            <w:pPr>
              <w:pStyle w:val="a9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15</w:t>
            </w:r>
          </w:p>
        </w:tc>
        <w:tc>
          <w:tcPr>
            <w:tcW w:w="2846" w:type="pct"/>
            <w:vAlign w:val="center"/>
          </w:tcPr>
          <w:p w14:paraId="2DF71F0B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15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有水质目标，近三年水质均达到目标</w:t>
            </w:r>
          </w:p>
          <w:p w14:paraId="588DDE9A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10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有水质目标，上一年度水质达到目标</w:t>
            </w:r>
          </w:p>
          <w:p w14:paraId="48ACD1B3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0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 </w:t>
            </w:r>
            <w:r>
              <w:rPr>
                <w:rFonts w:eastAsia="方正仿宋_GBK" w:hint="eastAsia"/>
                <w:sz w:val="24"/>
                <w:szCs w:val="24"/>
              </w:rPr>
              <w:t>有水质目标，上一年度水质未达到目标</w:t>
            </w:r>
          </w:p>
          <w:p w14:paraId="44FC610A" w14:textId="77777777" w:rsidR="004330B8" w:rsidRDefault="004330B8">
            <w:pPr>
              <w:pStyle w:val="a9"/>
              <w:snapToGrid w:val="0"/>
              <w:jc w:val="left"/>
            </w:pPr>
          </w:p>
          <w:p w14:paraId="671D1EEE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15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无水质目标，上一年度水质达到或优于Ⅳ类，或近三年水质均不低于Ⅴ类</w:t>
            </w:r>
          </w:p>
          <w:p w14:paraId="0E757EDE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10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无水质目标，上一年度水质不低于Ⅴ类</w:t>
            </w:r>
          </w:p>
          <w:p w14:paraId="0BCDE431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0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 </w:t>
            </w:r>
            <w:r>
              <w:rPr>
                <w:rFonts w:eastAsia="方正仿宋_GBK" w:hint="eastAsia"/>
                <w:sz w:val="24"/>
                <w:szCs w:val="24"/>
              </w:rPr>
              <w:t>无水质目标，上一年度水质低于Ⅴ类</w:t>
            </w:r>
          </w:p>
        </w:tc>
        <w:tc>
          <w:tcPr>
            <w:tcW w:w="326" w:type="pct"/>
            <w:vAlign w:val="center"/>
          </w:tcPr>
          <w:p w14:paraId="67A24EA8" w14:textId="77777777" w:rsidR="004330B8" w:rsidRDefault="004330B8">
            <w:pPr>
              <w:pStyle w:val="a9"/>
              <w:snapToGrid w:val="0"/>
              <w:rPr>
                <w:rFonts w:eastAsia="方正仿宋_GBK"/>
                <w:sz w:val="24"/>
                <w:szCs w:val="24"/>
              </w:rPr>
            </w:pPr>
          </w:p>
        </w:tc>
      </w:tr>
      <w:tr w:rsidR="004330B8" w14:paraId="1988E9AA" w14:textId="77777777">
        <w:trPr>
          <w:cantSplit/>
          <w:trHeight w:val="397"/>
          <w:jc w:val="center"/>
        </w:trPr>
        <w:tc>
          <w:tcPr>
            <w:tcW w:w="303" w:type="pct"/>
            <w:vAlign w:val="center"/>
          </w:tcPr>
          <w:p w14:paraId="75F35B6D" w14:textId="77777777" w:rsidR="004330B8" w:rsidRDefault="004330B8">
            <w:pPr>
              <w:pStyle w:val="a9"/>
              <w:numPr>
                <w:ilvl w:val="0"/>
                <w:numId w:val="8"/>
              </w:numPr>
              <w:snapToGrid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vAlign w:val="center"/>
          </w:tcPr>
          <w:p w14:paraId="33BBF3AA" w14:textId="77777777" w:rsidR="004330B8" w:rsidRDefault="00737E99">
            <w:pPr>
              <w:pStyle w:val="a9"/>
              <w:snapToGrid w:val="0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sz w:val="24"/>
                <w:szCs w:val="24"/>
              </w:rPr>
              <w:t>水生态</w:t>
            </w:r>
          </w:p>
        </w:tc>
        <w:tc>
          <w:tcPr>
            <w:tcW w:w="661" w:type="pct"/>
            <w:vAlign w:val="center"/>
          </w:tcPr>
          <w:p w14:paraId="3B13F71B" w14:textId="77777777" w:rsidR="004330B8" w:rsidRDefault="00737E99">
            <w:pPr>
              <w:pStyle w:val="a9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水生植物保护</w:t>
            </w:r>
          </w:p>
        </w:tc>
        <w:tc>
          <w:tcPr>
            <w:tcW w:w="407" w:type="pct"/>
            <w:vAlign w:val="center"/>
          </w:tcPr>
          <w:p w14:paraId="72841C7E" w14:textId="77777777" w:rsidR="004330B8" w:rsidRDefault="00737E99">
            <w:pPr>
              <w:pStyle w:val="a9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5</w:t>
            </w:r>
          </w:p>
        </w:tc>
        <w:tc>
          <w:tcPr>
            <w:tcW w:w="2846" w:type="pct"/>
            <w:vAlign w:val="center"/>
          </w:tcPr>
          <w:p w14:paraId="29CA38F0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2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外来入侵物种有效控制</w:t>
            </w:r>
          </w:p>
          <w:p w14:paraId="10ADAC2D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3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土著物种稳定恢复</w:t>
            </w:r>
          </w:p>
          <w:p w14:paraId="723160EF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0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未达到上述目标</w:t>
            </w:r>
          </w:p>
        </w:tc>
        <w:tc>
          <w:tcPr>
            <w:tcW w:w="326" w:type="pct"/>
            <w:vAlign w:val="center"/>
          </w:tcPr>
          <w:p w14:paraId="32A19C5A" w14:textId="77777777" w:rsidR="004330B8" w:rsidRDefault="004330B8">
            <w:pPr>
              <w:pStyle w:val="a9"/>
              <w:snapToGrid w:val="0"/>
              <w:rPr>
                <w:rFonts w:eastAsia="方正仿宋_GBK"/>
                <w:sz w:val="24"/>
                <w:szCs w:val="24"/>
              </w:rPr>
            </w:pPr>
          </w:p>
        </w:tc>
      </w:tr>
      <w:tr w:rsidR="004330B8" w14:paraId="7374BA43" w14:textId="77777777">
        <w:trPr>
          <w:cantSplit/>
          <w:trHeight w:val="397"/>
          <w:jc w:val="center"/>
        </w:trPr>
        <w:tc>
          <w:tcPr>
            <w:tcW w:w="303" w:type="pct"/>
            <w:vAlign w:val="center"/>
          </w:tcPr>
          <w:p w14:paraId="252F24CA" w14:textId="77777777" w:rsidR="004330B8" w:rsidRDefault="004330B8">
            <w:pPr>
              <w:pStyle w:val="a9"/>
              <w:numPr>
                <w:ilvl w:val="0"/>
                <w:numId w:val="8"/>
              </w:numPr>
              <w:snapToGrid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57" w:type="pct"/>
            <w:vMerge/>
            <w:vAlign w:val="center"/>
          </w:tcPr>
          <w:p w14:paraId="77327E4B" w14:textId="77777777" w:rsidR="004330B8" w:rsidRDefault="004330B8">
            <w:pPr>
              <w:pStyle w:val="a9"/>
              <w:snapToGrid w:val="0"/>
              <w:rPr>
                <w:rFonts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1FCF7D55" w14:textId="77777777" w:rsidR="004330B8" w:rsidRDefault="00737E99">
            <w:pPr>
              <w:pStyle w:val="a9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水生动物保护</w:t>
            </w:r>
          </w:p>
        </w:tc>
        <w:tc>
          <w:tcPr>
            <w:tcW w:w="407" w:type="pct"/>
            <w:vAlign w:val="center"/>
          </w:tcPr>
          <w:p w14:paraId="0AACE597" w14:textId="77777777" w:rsidR="004330B8" w:rsidRDefault="00737E99">
            <w:pPr>
              <w:pStyle w:val="a9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</w:t>
            </w:r>
          </w:p>
        </w:tc>
        <w:tc>
          <w:tcPr>
            <w:tcW w:w="2846" w:type="pct"/>
            <w:vAlign w:val="center"/>
          </w:tcPr>
          <w:p w14:paraId="7809BAFC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2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外来入侵物种有效控制</w:t>
            </w:r>
          </w:p>
          <w:p w14:paraId="7D4609D8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3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土著物种稳定恢复</w:t>
            </w:r>
          </w:p>
          <w:p w14:paraId="75F1FFC2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0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未达到上述目标</w:t>
            </w:r>
          </w:p>
        </w:tc>
        <w:tc>
          <w:tcPr>
            <w:tcW w:w="326" w:type="pct"/>
            <w:vAlign w:val="center"/>
          </w:tcPr>
          <w:p w14:paraId="2D1058EF" w14:textId="77777777" w:rsidR="004330B8" w:rsidRDefault="004330B8">
            <w:pPr>
              <w:pStyle w:val="a9"/>
              <w:snapToGrid w:val="0"/>
              <w:rPr>
                <w:rFonts w:eastAsia="方正仿宋_GBK"/>
                <w:sz w:val="24"/>
                <w:szCs w:val="24"/>
              </w:rPr>
            </w:pPr>
          </w:p>
        </w:tc>
      </w:tr>
      <w:tr w:rsidR="004330B8" w14:paraId="1BF85FD8" w14:textId="77777777">
        <w:trPr>
          <w:cantSplit/>
          <w:trHeight w:val="397"/>
          <w:jc w:val="center"/>
        </w:trPr>
        <w:tc>
          <w:tcPr>
            <w:tcW w:w="303" w:type="pct"/>
            <w:vAlign w:val="center"/>
          </w:tcPr>
          <w:p w14:paraId="288B3B81" w14:textId="77777777" w:rsidR="004330B8" w:rsidRDefault="004330B8">
            <w:pPr>
              <w:pStyle w:val="a9"/>
              <w:numPr>
                <w:ilvl w:val="0"/>
                <w:numId w:val="8"/>
              </w:numPr>
              <w:snapToGrid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vAlign w:val="center"/>
          </w:tcPr>
          <w:p w14:paraId="37149B96" w14:textId="77777777" w:rsidR="004330B8" w:rsidRDefault="00737E99">
            <w:pPr>
              <w:pStyle w:val="a9"/>
              <w:snapToGrid w:val="0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 w:hint="eastAsia"/>
                <w:b/>
                <w:bCs/>
                <w:sz w:val="24"/>
                <w:szCs w:val="24"/>
              </w:rPr>
              <w:t>长效管护</w:t>
            </w:r>
          </w:p>
        </w:tc>
        <w:tc>
          <w:tcPr>
            <w:tcW w:w="661" w:type="pct"/>
            <w:vAlign w:val="center"/>
          </w:tcPr>
          <w:p w14:paraId="5F36EFCE" w14:textId="77777777" w:rsidR="004330B8" w:rsidRDefault="00737E99">
            <w:pPr>
              <w:pStyle w:val="a9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水面清洁度</w:t>
            </w:r>
          </w:p>
        </w:tc>
        <w:tc>
          <w:tcPr>
            <w:tcW w:w="407" w:type="pct"/>
            <w:vAlign w:val="center"/>
          </w:tcPr>
          <w:p w14:paraId="044D4EFC" w14:textId="77777777" w:rsidR="004330B8" w:rsidRDefault="00737E99">
            <w:pPr>
              <w:pStyle w:val="a9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5</w:t>
            </w:r>
          </w:p>
        </w:tc>
        <w:tc>
          <w:tcPr>
            <w:tcW w:w="2846" w:type="pct"/>
            <w:vAlign w:val="center"/>
          </w:tcPr>
          <w:p w14:paraId="6B133D75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5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    </w:t>
            </w:r>
            <w:r>
              <w:rPr>
                <w:rFonts w:eastAsia="方正仿宋_GBK" w:hint="eastAsia"/>
                <w:sz w:val="24"/>
                <w:szCs w:val="24"/>
              </w:rPr>
              <w:t>不存在问题情形</w:t>
            </w:r>
          </w:p>
          <w:p w14:paraId="0B011466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存在问题情形，扣分项如下：</w:t>
            </w:r>
          </w:p>
          <w:p w14:paraId="0BE70EF9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部</w:t>
            </w:r>
            <w:r>
              <w:rPr>
                <w:rFonts w:eastAsia="方正仿宋_GBK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河湖水面存在较大面积漂浮物</w:t>
            </w:r>
          </w:p>
          <w:p w14:paraId="13B7D01F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扣</w:t>
            </w:r>
            <w:r>
              <w:rPr>
                <w:rFonts w:eastAsia="方正仿宋_GBK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河湖岸线管理范围内存在露天垃圾、废弃物堆放</w:t>
            </w:r>
          </w:p>
        </w:tc>
        <w:tc>
          <w:tcPr>
            <w:tcW w:w="326" w:type="pct"/>
            <w:vAlign w:val="center"/>
          </w:tcPr>
          <w:p w14:paraId="6DF225E9" w14:textId="77777777" w:rsidR="004330B8" w:rsidRDefault="004330B8">
            <w:pPr>
              <w:pStyle w:val="a9"/>
              <w:snapToGrid w:val="0"/>
              <w:rPr>
                <w:rFonts w:eastAsia="方正仿宋_GBK"/>
                <w:sz w:val="24"/>
                <w:szCs w:val="24"/>
              </w:rPr>
            </w:pPr>
          </w:p>
        </w:tc>
      </w:tr>
      <w:tr w:rsidR="004330B8" w14:paraId="6C25A1DB" w14:textId="77777777">
        <w:trPr>
          <w:cantSplit/>
          <w:trHeight w:val="397"/>
          <w:jc w:val="center"/>
        </w:trPr>
        <w:tc>
          <w:tcPr>
            <w:tcW w:w="303" w:type="pct"/>
            <w:vAlign w:val="center"/>
          </w:tcPr>
          <w:p w14:paraId="15106E41" w14:textId="77777777" w:rsidR="004330B8" w:rsidRDefault="004330B8">
            <w:pPr>
              <w:pStyle w:val="a9"/>
              <w:numPr>
                <w:ilvl w:val="0"/>
                <w:numId w:val="8"/>
              </w:numPr>
              <w:snapToGrid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57" w:type="pct"/>
            <w:vMerge/>
            <w:vAlign w:val="center"/>
          </w:tcPr>
          <w:p w14:paraId="151376A1" w14:textId="77777777" w:rsidR="004330B8" w:rsidRDefault="004330B8">
            <w:pPr>
              <w:pStyle w:val="a9"/>
              <w:snapToGrid w:val="0"/>
              <w:rPr>
                <w:rFonts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59D4340F" w14:textId="77777777" w:rsidR="004330B8" w:rsidRDefault="00737E99">
            <w:pPr>
              <w:pStyle w:val="a9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排口管理</w:t>
            </w:r>
          </w:p>
        </w:tc>
        <w:tc>
          <w:tcPr>
            <w:tcW w:w="407" w:type="pct"/>
            <w:vAlign w:val="center"/>
          </w:tcPr>
          <w:p w14:paraId="01E5BCB8" w14:textId="77777777" w:rsidR="004330B8" w:rsidRDefault="00737E99">
            <w:pPr>
              <w:pStyle w:val="a9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10</w:t>
            </w:r>
          </w:p>
        </w:tc>
        <w:tc>
          <w:tcPr>
            <w:tcW w:w="2846" w:type="pct"/>
            <w:vAlign w:val="center"/>
          </w:tcPr>
          <w:p w14:paraId="1B2E4B71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4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完成入河（湖）排污口排查整治</w:t>
            </w:r>
          </w:p>
          <w:p w14:paraId="0F6BAB26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4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落实入河（湖）排污口长效管理</w:t>
            </w:r>
          </w:p>
          <w:p w14:paraId="7A17B736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0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未开展上述工作</w:t>
            </w:r>
          </w:p>
          <w:p w14:paraId="7758F34E" w14:textId="77777777" w:rsidR="004330B8" w:rsidRDefault="004330B8">
            <w:pPr>
              <w:pStyle w:val="a9"/>
              <w:snapToGrid w:val="0"/>
              <w:spacing w:line="360" w:lineRule="auto"/>
              <w:jc w:val="left"/>
            </w:pPr>
          </w:p>
          <w:p w14:paraId="1EE38E12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扣</w:t>
            </w:r>
            <w:r>
              <w:rPr>
                <w:rFonts w:eastAsia="方正仿宋_GBK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发现</w:t>
            </w:r>
            <w:r>
              <w:rPr>
                <w:rFonts w:eastAsia="方正仿宋_GBK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方正仿宋_GBK" w:hint="eastAsia"/>
                <w:sz w:val="24"/>
                <w:szCs w:val="24"/>
              </w:rPr>
              <w:t>处违法违规排污的排口</w:t>
            </w:r>
          </w:p>
          <w:p w14:paraId="183990DB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加</w:t>
            </w:r>
            <w:r>
              <w:rPr>
                <w:rFonts w:eastAsia="方正仿宋_GBK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强化排污口信息化建设与应急管理能力</w:t>
            </w:r>
          </w:p>
        </w:tc>
        <w:tc>
          <w:tcPr>
            <w:tcW w:w="326" w:type="pct"/>
            <w:vAlign w:val="center"/>
          </w:tcPr>
          <w:p w14:paraId="46557BA7" w14:textId="77777777" w:rsidR="004330B8" w:rsidRDefault="004330B8">
            <w:pPr>
              <w:pStyle w:val="a9"/>
              <w:snapToGrid w:val="0"/>
              <w:rPr>
                <w:rFonts w:eastAsia="方正仿宋_GBK"/>
                <w:sz w:val="24"/>
                <w:szCs w:val="24"/>
              </w:rPr>
            </w:pPr>
          </w:p>
        </w:tc>
      </w:tr>
      <w:tr w:rsidR="004330B8" w14:paraId="7E4CE86A" w14:textId="77777777">
        <w:trPr>
          <w:cantSplit/>
          <w:trHeight w:val="397"/>
          <w:jc w:val="center"/>
        </w:trPr>
        <w:tc>
          <w:tcPr>
            <w:tcW w:w="303" w:type="pct"/>
            <w:vAlign w:val="center"/>
          </w:tcPr>
          <w:p w14:paraId="249DC9C3" w14:textId="77777777" w:rsidR="004330B8" w:rsidRDefault="004330B8">
            <w:pPr>
              <w:pStyle w:val="a9"/>
              <w:numPr>
                <w:ilvl w:val="0"/>
                <w:numId w:val="8"/>
              </w:numPr>
              <w:snapToGrid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57" w:type="pct"/>
            <w:vMerge/>
            <w:vAlign w:val="center"/>
          </w:tcPr>
          <w:p w14:paraId="3C9DCAEA" w14:textId="77777777" w:rsidR="004330B8" w:rsidRDefault="004330B8">
            <w:pPr>
              <w:pStyle w:val="a9"/>
              <w:snapToGrid w:val="0"/>
              <w:rPr>
                <w:rFonts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608F312E" w14:textId="77777777" w:rsidR="004330B8" w:rsidRDefault="00737E99">
            <w:pPr>
              <w:pStyle w:val="a9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工作机制</w:t>
            </w:r>
          </w:p>
        </w:tc>
        <w:tc>
          <w:tcPr>
            <w:tcW w:w="407" w:type="pct"/>
            <w:vAlign w:val="center"/>
          </w:tcPr>
          <w:p w14:paraId="6D7CF524" w14:textId="77777777" w:rsidR="004330B8" w:rsidRDefault="00737E99">
            <w:pPr>
              <w:pStyle w:val="a9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10</w:t>
            </w:r>
          </w:p>
        </w:tc>
        <w:tc>
          <w:tcPr>
            <w:tcW w:w="2846" w:type="pct"/>
            <w:vAlign w:val="center"/>
          </w:tcPr>
          <w:p w14:paraId="09A4E266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6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建立长效管护机制并得到有效落实</w:t>
            </w:r>
          </w:p>
          <w:p w14:paraId="5C0E6A15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4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组织开展水生态环境宣传教育活动</w:t>
            </w:r>
          </w:p>
          <w:p w14:paraId="04D002F4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0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未开展上述工作</w:t>
            </w:r>
          </w:p>
        </w:tc>
        <w:tc>
          <w:tcPr>
            <w:tcW w:w="326" w:type="pct"/>
            <w:vAlign w:val="center"/>
          </w:tcPr>
          <w:p w14:paraId="60B420AA" w14:textId="77777777" w:rsidR="004330B8" w:rsidRDefault="004330B8">
            <w:pPr>
              <w:pStyle w:val="a9"/>
              <w:snapToGrid w:val="0"/>
              <w:rPr>
                <w:rFonts w:eastAsia="方正仿宋_GBK"/>
                <w:sz w:val="24"/>
                <w:szCs w:val="24"/>
              </w:rPr>
            </w:pPr>
          </w:p>
        </w:tc>
      </w:tr>
      <w:tr w:rsidR="004330B8" w14:paraId="64A87942" w14:textId="77777777">
        <w:trPr>
          <w:cantSplit/>
          <w:trHeight w:val="397"/>
          <w:jc w:val="center"/>
        </w:trPr>
        <w:tc>
          <w:tcPr>
            <w:tcW w:w="303" w:type="pct"/>
            <w:vAlign w:val="center"/>
          </w:tcPr>
          <w:p w14:paraId="522BDAD8" w14:textId="77777777" w:rsidR="004330B8" w:rsidRDefault="004330B8">
            <w:pPr>
              <w:pStyle w:val="a9"/>
              <w:numPr>
                <w:ilvl w:val="0"/>
                <w:numId w:val="8"/>
              </w:numPr>
              <w:snapToGrid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07ACC61A" w14:textId="77777777" w:rsidR="004330B8" w:rsidRDefault="00737E99">
            <w:pPr>
              <w:pStyle w:val="a9"/>
              <w:snapToGrid w:val="0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 w:hint="eastAsia"/>
                <w:b/>
                <w:bCs/>
                <w:sz w:val="24"/>
                <w:szCs w:val="24"/>
              </w:rPr>
              <w:t>满意度</w:t>
            </w:r>
          </w:p>
        </w:tc>
        <w:tc>
          <w:tcPr>
            <w:tcW w:w="661" w:type="pct"/>
            <w:vAlign w:val="center"/>
          </w:tcPr>
          <w:p w14:paraId="475F4DC9" w14:textId="77777777" w:rsidR="004330B8" w:rsidRDefault="00737E99">
            <w:pPr>
              <w:pStyle w:val="a9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公众满意度</w:t>
            </w:r>
          </w:p>
        </w:tc>
        <w:tc>
          <w:tcPr>
            <w:tcW w:w="407" w:type="pct"/>
            <w:vAlign w:val="center"/>
          </w:tcPr>
          <w:p w14:paraId="6ABC1877" w14:textId="77777777" w:rsidR="004330B8" w:rsidRDefault="00737E99">
            <w:pPr>
              <w:pStyle w:val="a9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20</w:t>
            </w:r>
          </w:p>
        </w:tc>
        <w:tc>
          <w:tcPr>
            <w:tcW w:w="2846" w:type="pct"/>
            <w:vAlign w:val="center"/>
          </w:tcPr>
          <w:p w14:paraId="6B96D72B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20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无投诉举报的突出水生态环境问题，</w:t>
            </w:r>
            <w:proofErr w:type="gramStart"/>
            <w:r>
              <w:rPr>
                <w:rFonts w:eastAsia="方正仿宋_GBK" w:hint="eastAsia"/>
                <w:sz w:val="24"/>
                <w:szCs w:val="24"/>
              </w:rPr>
              <w:t>且公众</w:t>
            </w:r>
            <w:proofErr w:type="gramEnd"/>
            <w:r>
              <w:rPr>
                <w:rFonts w:eastAsia="方正仿宋_GBK" w:hint="eastAsia"/>
                <w:sz w:val="24"/>
                <w:szCs w:val="24"/>
              </w:rPr>
              <w:t>满意度≥</w:t>
            </w:r>
            <w:r>
              <w:rPr>
                <w:rFonts w:eastAsia="方正仿宋_GBK" w:hint="eastAsia"/>
                <w:sz w:val="24"/>
                <w:szCs w:val="24"/>
              </w:rPr>
              <w:t>90%</w:t>
            </w:r>
          </w:p>
          <w:p w14:paraId="7CDAD751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10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无投诉举报的突出水生态环境问题，且</w:t>
            </w:r>
            <w:r>
              <w:rPr>
                <w:rFonts w:eastAsia="方正仿宋_GBK" w:hint="eastAsia"/>
                <w:sz w:val="24"/>
                <w:szCs w:val="24"/>
              </w:rPr>
              <w:t>80%</w:t>
            </w:r>
            <w:r>
              <w:rPr>
                <w:rFonts w:eastAsia="方正仿宋_GBK" w:hint="eastAsia"/>
                <w:sz w:val="24"/>
                <w:szCs w:val="24"/>
              </w:rPr>
              <w:t>≤公众满意度＜</w:t>
            </w:r>
            <w:r>
              <w:rPr>
                <w:rFonts w:eastAsia="方正仿宋_GBK" w:hint="eastAsia"/>
                <w:sz w:val="24"/>
                <w:szCs w:val="24"/>
              </w:rPr>
              <w:t>90%</w:t>
            </w:r>
          </w:p>
          <w:p w14:paraId="2941A6A8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5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 </w:t>
            </w:r>
            <w:r>
              <w:rPr>
                <w:rFonts w:eastAsia="方正仿宋_GBK" w:hint="eastAsia"/>
                <w:sz w:val="24"/>
                <w:szCs w:val="24"/>
              </w:rPr>
              <w:t>无投诉举报的突出水生态环境问题</w:t>
            </w:r>
          </w:p>
          <w:p w14:paraId="2FD2EB19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0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 </w:t>
            </w:r>
            <w:r>
              <w:rPr>
                <w:rFonts w:eastAsia="方正仿宋_GBK" w:hint="eastAsia"/>
                <w:sz w:val="24"/>
                <w:szCs w:val="24"/>
              </w:rPr>
              <w:t>未达到上述目标</w:t>
            </w:r>
          </w:p>
          <w:p w14:paraId="644CF472" w14:textId="77777777" w:rsidR="004330B8" w:rsidRDefault="004330B8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</w:p>
          <w:p w14:paraId="31D7DF6A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sym w:font="Wingdings" w:char="F0A8"/>
            </w:r>
            <w:r>
              <w:rPr>
                <w:rFonts w:eastAsia="方正仿宋_GBK" w:hint="eastAsia"/>
                <w:sz w:val="24"/>
                <w:szCs w:val="24"/>
              </w:rPr>
              <w:t>扣</w:t>
            </w:r>
            <w:r>
              <w:rPr>
                <w:rFonts w:eastAsia="方正仿宋_GBK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方正仿宋_GBK" w:hint="eastAsia"/>
                <w:sz w:val="24"/>
                <w:szCs w:val="24"/>
              </w:rPr>
              <w:t>分</w:t>
            </w:r>
            <w:r>
              <w:rPr>
                <w:rFonts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eastAsia="方正仿宋_GBK" w:hint="eastAsia"/>
                <w:sz w:val="24"/>
                <w:szCs w:val="24"/>
              </w:rPr>
              <w:t>涉及</w:t>
            </w:r>
            <w:r>
              <w:rPr>
                <w:rFonts w:eastAsia="方正仿宋_GBK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方正仿宋_GBK" w:hint="eastAsia"/>
                <w:sz w:val="24"/>
                <w:szCs w:val="24"/>
              </w:rPr>
              <w:t>次水环境污染、水生态破坏等事件舆情未妥善处置</w:t>
            </w:r>
          </w:p>
        </w:tc>
        <w:tc>
          <w:tcPr>
            <w:tcW w:w="326" w:type="pct"/>
            <w:vAlign w:val="center"/>
          </w:tcPr>
          <w:p w14:paraId="5D2EA4D0" w14:textId="77777777" w:rsidR="004330B8" w:rsidRDefault="004330B8">
            <w:pPr>
              <w:pStyle w:val="a9"/>
              <w:snapToGrid w:val="0"/>
              <w:rPr>
                <w:rFonts w:eastAsia="方正仿宋_GBK"/>
                <w:sz w:val="24"/>
                <w:szCs w:val="24"/>
              </w:rPr>
            </w:pPr>
          </w:p>
        </w:tc>
      </w:tr>
      <w:tr w:rsidR="004330B8" w14:paraId="22C1A8ED" w14:textId="77777777">
        <w:trPr>
          <w:cantSplit/>
          <w:trHeight w:val="397"/>
          <w:jc w:val="center"/>
        </w:trPr>
        <w:tc>
          <w:tcPr>
            <w:tcW w:w="303" w:type="pct"/>
            <w:vAlign w:val="center"/>
          </w:tcPr>
          <w:p w14:paraId="0DB1DF6A" w14:textId="77777777" w:rsidR="004330B8" w:rsidRDefault="004330B8">
            <w:pPr>
              <w:pStyle w:val="a9"/>
              <w:numPr>
                <w:ilvl w:val="0"/>
                <w:numId w:val="8"/>
              </w:numPr>
              <w:snapToGrid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57" w:type="pct"/>
            <w:vMerge w:val="restart"/>
            <w:vAlign w:val="center"/>
          </w:tcPr>
          <w:p w14:paraId="798C2519" w14:textId="77777777" w:rsidR="004330B8" w:rsidRDefault="00737E99">
            <w:pPr>
              <w:pStyle w:val="a9"/>
              <w:snapToGrid w:val="0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 w:hint="eastAsia"/>
                <w:b/>
                <w:bCs/>
                <w:sz w:val="24"/>
                <w:szCs w:val="24"/>
              </w:rPr>
              <w:t>特色指标</w:t>
            </w:r>
          </w:p>
        </w:tc>
        <w:tc>
          <w:tcPr>
            <w:tcW w:w="661" w:type="pct"/>
            <w:vAlign w:val="center"/>
          </w:tcPr>
          <w:p w14:paraId="2DB61601" w14:textId="77777777" w:rsidR="004330B8" w:rsidRDefault="00737E99">
            <w:pPr>
              <w:pStyle w:val="a9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特色指标</w:t>
            </w:r>
            <w:r>
              <w:rPr>
                <w:rFonts w:eastAsia="方正仿宋_GBK" w:hint="eastAsia"/>
                <w:sz w:val="24"/>
                <w:szCs w:val="24"/>
              </w:rPr>
              <w:t>1</w:t>
            </w:r>
          </w:p>
        </w:tc>
        <w:tc>
          <w:tcPr>
            <w:tcW w:w="407" w:type="pct"/>
            <w:vAlign w:val="center"/>
          </w:tcPr>
          <w:p w14:paraId="78113470" w14:textId="77777777" w:rsidR="004330B8" w:rsidRDefault="00737E99">
            <w:pPr>
              <w:pStyle w:val="a9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5</w:t>
            </w:r>
          </w:p>
        </w:tc>
        <w:tc>
          <w:tcPr>
            <w:tcW w:w="2846" w:type="pct"/>
            <w:vAlign w:val="center"/>
          </w:tcPr>
          <w:p w14:paraId="5993C269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参照上述自评得分情况描述</w:t>
            </w:r>
          </w:p>
        </w:tc>
        <w:tc>
          <w:tcPr>
            <w:tcW w:w="326" w:type="pct"/>
            <w:vAlign w:val="center"/>
          </w:tcPr>
          <w:p w14:paraId="6CBDC85C" w14:textId="77777777" w:rsidR="004330B8" w:rsidRDefault="004330B8">
            <w:pPr>
              <w:pStyle w:val="a9"/>
              <w:snapToGrid w:val="0"/>
              <w:rPr>
                <w:rFonts w:eastAsia="方正仿宋_GBK"/>
                <w:sz w:val="24"/>
                <w:szCs w:val="24"/>
              </w:rPr>
            </w:pPr>
          </w:p>
        </w:tc>
      </w:tr>
      <w:tr w:rsidR="004330B8" w14:paraId="41F091CE" w14:textId="77777777">
        <w:trPr>
          <w:cantSplit/>
          <w:trHeight w:val="397"/>
          <w:jc w:val="center"/>
        </w:trPr>
        <w:tc>
          <w:tcPr>
            <w:tcW w:w="303" w:type="pct"/>
            <w:vAlign w:val="center"/>
          </w:tcPr>
          <w:p w14:paraId="02A44246" w14:textId="77777777" w:rsidR="004330B8" w:rsidRDefault="004330B8">
            <w:pPr>
              <w:pStyle w:val="a9"/>
              <w:numPr>
                <w:ilvl w:val="0"/>
                <w:numId w:val="8"/>
              </w:numPr>
              <w:snapToGrid w:val="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57" w:type="pct"/>
            <w:vMerge/>
            <w:vAlign w:val="center"/>
          </w:tcPr>
          <w:p w14:paraId="0C0E5BF5" w14:textId="77777777" w:rsidR="004330B8" w:rsidRDefault="004330B8">
            <w:pPr>
              <w:pStyle w:val="a9"/>
              <w:snapToGrid w:val="0"/>
              <w:rPr>
                <w:rFonts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14:paraId="57A50DC6" w14:textId="77777777" w:rsidR="004330B8" w:rsidRDefault="00737E99">
            <w:pPr>
              <w:pStyle w:val="a9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特色指标</w:t>
            </w:r>
            <w:r>
              <w:rPr>
                <w:rFonts w:eastAsia="方正仿宋_GBK" w:hint="eastAsia"/>
                <w:sz w:val="24"/>
                <w:szCs w:val="24"/>
              </w:rPr>
              <w:t>2</w:t>
            </w:r>
          </w:p>
        </w:tc>
        <w:tc>
          <w:tcPr>
            <w:tcW w:w="407" w:type="pct"/>
            <w:vAlign w:val="center"/>
          </w:tcPr>
          <w:p w14:paraId="72A12C86" w14:textId="77777777" w:rsidR="004330B8" w:rsidRDefault="00737E99">
            <w:pPr>
              <w:pStyle w:val="a9"/>
              <w:snapToGrid w:val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5</w:t>
            </w:r>
          </w:p>
        </w:tc>
        <w:tc>
          <w:tcPr>
            <w:tcW w:w="2846" w:type="pct"/>
            <w:vAlign w:val="center"/>
          </w:tcPr>
          <w:p w14:paraId="21AD779D" w14:textId="77777777" w:rsidR="004330B8" w:rsidRDefault="00737E99">
            <w:pPr>
              <w:pStyle w:val="a9"/>
              <w:snapToGrid w:val="0"/>
              <w:jc w:val="lef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参照上述自评得分情况描述</w:t>
            </w:r>
          </w:p>
        </w:tc>
        <w:tc>
          <w:tcPr>
            <w:tcW w:w="326" w:type="pct"/>
            <w:vAlign w:val="center"/>
          </w:tcPr>
          <w:p w14:paraId="0F8A1EDF" w14:textId="77777777" w:rsidR="004330B8" w:rsidRDefault="004330B8">
            <w:pPr>
              <w:pStyle w:val="a9"/>
              <w:snapToGrid w:val="0"/>
              <w:rPr>
                <w:rFonts w:eastAsia="方正仿宋_GBK"/>
                <w:sz w:val="24"/>
                <w:szCs w:val="24"/>
              </w:rPr>
            </w:pPr>
          </w:p>
        </w:tc>
      </w:tr>
      <w:tr w:rsidR="004330B8" w14:paraId="11401E45" w14:textId="77777777">
        <w:trPr>
          <w:cantSplit/>
          <w:trHeight w:val="397"/>
          <w:jc w:val="center"/>
        </w:trPr>
        <w:tc>
          <w:tcPr>
            <w:tcW w:w="1421" w:type="pct"/>
            <w:gridSpan w:val="3"/>
            <w:vAlign w:val="center"/>
          </w:tcPr>
          <w:p w14:paraId="75077429" w14:textId="77777777" w:rsidR="004330B8" w:rsidRDefault="00737E99">
            <w:pPr>
              <w:pStyle w:val="a9"/>
              <w:snapToGrid w:val="0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 w:hint="eastAsia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407" w:type="pct"/>
            <w:vAlign w:val="center"/>
          </w:tcPr>
          <w:p w14:paraId="36CCB81A" w14:textId="77777777" w:rsidR="004330B8" w:rsidRDefault="00737E99">
            <w:pPr>
              <w:pStyle w:val="a9"/>
              <w:snapToGrid w:val="0"/>
              <w:rPr>
                <w:rFonts w:eastAsia="方正仿宋_GBK"/>
                <w:b/>
                <w:bCs/>
                <w:sz w:val="24"/>
                <w:szCs w:val="24"/>
              </w:rPr>
            </w:pPr>
            <w:r>
              <w:rPr>
                <w:rFonts w:eastAsia="方正仿宋_GBK" w:hint="eastAsia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846" w:type="pct"/>
            <w:vAlign w:val="center"/>
          </w:tcPr>
          <w:p w14:paraId="508BC03F" w14:textId="77777777" w:rsidR="004330B8" w:rsidRDefault="004330B8">
            <w:pPr>
              <w:pStyle w:val="a9"/>
              <w:snapToGrid w:val="0"/>
              <w:rPr>
                <w:rFonts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26" w:type="pct"/>
            <w:vAlign w:val="center"/>
          </w:tcPr>
          <w:p w14:paraId="038E977D" w14:textId="77777777" w:rsidR="004330B8" w:rsidRDefault="004330B8">
            <w:pPr>
              <w:pStyle w:val="a9"/>
              <w:snapToGrid w:val="0"/>
              <w:rPr>
                <w:rFonts w:eastAsia="方正仿宋_GBK"/>
                <w:b/>
                <w:bCs/>
                <w:sz w:val="24"/>
                <w:szCs w:val="24"/>
              </w:rPr>
            </w:pPr>
          </w:p>
        </w:tc>
      </w:tr>
    </w:tbl>
    <w:p w14:paraId="5B7DDCEE" w14:textId="77777777" w:rsidR="004330B8" w:rsidRDefault="00737E99">
      <w:pPr>
        <w:pStyle w:val="a9"/>
        <w:snapToGrid w:val="0"/>
        <w:jc w:val="both"/>
        <w:rPr>
          <w:sz w:val="16"/>
          <w:szCs w:val="18"/>
        </w:rPr>
      </w:pPr>
      <w:r>
        <w:rPr>
          <w:rFonts w:eastAsia="方正仿宋_GBK" w:hint="eastAsia"/>
          <w:sz w:val="24"/>
          <w:szCs w:val="24"/>
        </w:rPr>
        <w:t>注：</w:t>
      </w:r>
      <w:r>
        <w:rPr>
          <w:rFonts w:eastAsia="方正仿宋_GBK" w:hint="eastAsia"/>
          <w:sz w:val="24"/>
          <w:szCs w:val="24"/>
        </w:rPr>
        <w:t>1.</w:t>
      </w:r>
      <w:r>
        <w:rPr>
          <w:rFonts w:eastAsia="方正仿宋_GBK" w:hint="eastAsia"/>
          <w:sz w:val="24"/>
          <w:szCs w:val="24"/>
        </w:rPr>
        <w:t>指标计算与评分依据“三、指标计算方法”执行；</w:t>
      </w:r>
      <w:r>
        <w:rPr>
          <w:rFonts w:eastAsia="方正仿宋_GBK" w:hint="eastAsia"/>
          <w:sz w:val="24"/>
          <w:szCs w:val="24"/>
        </w:rPr>
        <w:t>2.</w:t>
      </w:r>
      <w:r>
        <w:rPr>
          <w:rFonts w:eastAsia="方正仿宋_GBK" w:hint="eastAsia"/>
          <w:sz w:val="24"/>
          <w:szCs w:val="24"/>
        </w:rPr>
        <w:t>各项指标自评得分对应的佐证材料，需作为附件同步提交。</w:t>
      </w:r>
      <w:r>
        <w:rPr>
          <w:sz w:val="16"/>
          <w:szCs w:val="18"/>
        </w:rPr>
        <w:br w:type="page"/>
      </w:r>
    </w:p>
    <w:p w14:paraId="4198B96F" w14:textId="77777777" w:rsidR="004330B8" w:rsidRDefault="00737E99">
      <w:pPr>
        <w:jc w:val="left"/>
        <w:outlineLvl w:val="2"/>
        <w:rPr>
          <w:rFonts w:eastAsia="方正仿宋_GBK" w:cs="Times New Roman"/>
          <w:b/>
          <w:szCs w:val="28"/>
        </w:rPr>
      </w:pPr>
      <w:r>
        <w:rPr>
          <w:rFonts w:eastAsia="方正仿宋_GBK" w:cs="Times New Roman" w:hint="eastAsia"/>
          <w:b/>
          <w:szCs w:val="28"/>
        </w:rPr>
        <w:lastRenderedPageBreak/>
        <w:t>附录</w:t>
      </w:r>
      <w:r>
        <w:rPr>
          <w:rFonts w:eastAsia="方正仿宋_GBK" w:cs="Times New Roman" w:hint="eastAsia"/>
          <w:b/>
          <w:szCs w:val="28"/>
        </w:rPr>
        <w:t xml:space="preserve">2 </w:t>
      </w:r>
      <w:r>
        <w:rPr>
          <w:rFonts w:eastAsia="方正仿宋_GBK" w:cs="Times New Roman" w:hint="eastAsia"/>
          <w:b/>
          <w:szCs w:val="28"/>
        </w:rPr>
        <w:t>南京市美丽河湖自评报告</w:t>
      </w:r>
    </w:p>
    <w:p w14:paraId="4B206390" w14:textId="77777777" w:rsidR="004330B8" w:rsidRDefault="004330B8">
      <w:pPr>
        <w:adjustRightInd w:val="0"/>
        <w:snapToGrid w:val="0"/>
        <w:spacing w:line="590" w:lineRule="exact"/>
        <w:jc w:val="center"/>
        <w:rPr>
          <w:rFonts w:ascii="方正小标宋_GBK" w:eastAsia="方正小标宋_GBK" w:hAnsi="方正小标宋_GBK" w:cs="Times New Roman"/>
          <w:sz w:val="44"/>
          <w:szCs w:val="44"/>
        </w:rPr>
      </w:pPr>
    </w:p>
    <w:p w14:paraId="4F897C1C" w14:textId="77777777" w:rsidR="004330B8" w:rsidRDefault="004330B8">
      <w:pPr>
        <w:adjustRightInd w:val="0"/>
        <w:snapToGrid w:val="0"/>
        <w:spacing w:line="590" w:lineRule="exact"/>
        <w:jc w:val="center"/>
        <w:rPr>
          <w:rFonts w:ascii="方正小标宋_GBK" w:eastAsia="方正小标宋_GBK" w:hAnsi="方正小标宋_GBK" w:cs="Times New Roman"/>
          <w:sz w:val="44"/>
          <w:szCs w:val="44"/>
        </w:rPr>
      </w:pPr>
    </w:p>
    <w:p w14:paraId="5FB17840" w14:textId="77777777" w:rsidR="004330B8" w:rsidRDefault="004330B8">
      <w:pPr>
        <w:adjustRightInd w:val="0"/>
        <w:snapToGrid w:val="0"/>
        <w:spacing w:line="590" w:lineRule="exact"/>
        <w:jc w:val="center"/>
        <w:rPr>
          <w:rFonts w:ascii="方正小标宋_GBK" w:eastAsia="方正小标宋_GBK" w:hAnsi="方正小标宋_GBK" w:cs="Times New Roman"/>
          <w:sz w:val="44"/>
          <w:szCs w:val="44"/>
        </w:rPr>
      </w:pPr>
    </w:p>
    <w:p w14:paraId="2118B940" w14:textId="77777777" w:rsidR="004330B8" w:rsidRDefault="004330B8">
      <w:pPr>
        <w:adjustRightInd w:val="0"/>
        <w:snapToGrid w:val="0"/>
        <w:spacing w:line="590" w:lineRule="exact"/>
        <w:jc w:val="center"/>
        <w:rPr>
          <w:rFonts w:ascii="方正小标宋_GBK" w:eastAsia="方正小标宋_GBK" w:hAnsi="方正小标宋_GBK" w:cs="Times New Roman"/>
          <w:sz w:val="44"/>
          <w:szCs w:val="44"/>
        </w:rPr>
      </w:pPr>
    </w:p>
    <w:p w14:paraId="761FA4EB" w14:textId="77777777" w:rsidR="004330B8" w:rsidRDefault="00737E99">
      <w:pPr>
        <w:adjustRightInd w:val="0"/>
        <w:snapToGrid w:val="0"/>
        <w:spacing w:line="660" w:lineRule="exact"/>
        <w:jc w:val="center"/>
        <w:rPr>
          <w:rFonts w:ascii="方正小标宋_GBK" w:eastAsia="方正小标宋_GBK" w:hAnsi="方正小标宋_GBK" w:cs="Times New Roman"/>
          <w:sz w:val="44"/>
          <w:szCs w:val="44"/>
        </w:rPr>
      </w:pPr>
      <w:r>
        <w:rPr>
          <w:rFonts w:ascii="方正小标宋_GBK" w:eastAsia="方正小标宋_GBK" w:hAnsi="方正小标宋_GBK" w:cs="Times New Roman" w:hint="eastAsia"/>
          <w:sz w:val="44"/>
          <w:szCs w:val="44"/>
        </w:rPr>
        <w:t>南京市</w:t>
      </w:r>
      <w:r>
        <w:rPr>
          <w:rFonts w:ascii="方正小标宋_GBK" w:eastAsia="方正小标宋_GBK" w:hAnsi="方正小标宋_GBK" w:cs="Times New Roman"/>
          <w:sz w:val="44"/>
          <w:szCs w:val="44"/>
        </w:rPr>
        <w:t>美丽河湖</w:t>
      </w:r>
      <w:r>
        <w:rPr>
          <w:rFonts w:ascii="方正小标宋_GBK" w:eastAsia="方正小标宋_GBK" w:hAnsi="方正小标宋_GBK" w:cs="Times New Roman" w:hint="eastAsia"/>
          <w:sz w:val="44"/>
          <w:szCs w:val="44"/>
        </w:rPr>
        <w:t>自评报告</w:t>
      </w:r>
    </w:p>
    <w:p w14:paraId="78624F55" w14:textId="77777777" w:rsidR="004330B8" w:rsidRDefault="004330B8">
      <w:pPr>
        <w:adjustRightInd w:val="0"/>
        <w:snapToGrid w:val="0"/>
        <w:spacing w:line="660" w:lineRule="exact"/>
        <w:jc w:val="center"/>
        <w:rPr>
          <w:rFonts w:ascii="方正小标宋_GBK" w:eastAsia="方正小标宋_GBK" w:hAnsi="方正小标宋_GBK" w:cs="Times New Roman"/>
          <w:sz w:val="32"/>
          <w:szCs w:val="32"/>
        </w:rPr>
      </w:pPr>
    </w:p>
    <w:p w14:paraId="27E01B25" w14:textId="77777777" w:rsidR="004330B8" w:rsidRDefault="004330B8">
      <w:pPr>
        <w:adjustRightInd w:val="0"/>
        <w:snapToGrid w:val="0"/>
        <w:spacing w:line="660" w:lineRule="exact"/>
        <w:jc w:val="center"/>
        <w:rPr>
          <w:rFonts w:ascii="方正小标宋_GBK" w:eastAsia="方正小标宋_GBK" w:hAnsi="方正小标宋_GBK" w:cs="Times New Roman"/>
          <w:sz w:val="32"/>
          <w:szCs w:val="32"/>
        </w:rPr>
      </w:pPr>
    </w:p>
    <w:p w14:paraId="1C1C3977" w14:textId="77777777" w:rsidR="004330B8" w:rsidRDefault="004330B8">
      <w:pPr>
        <w:adjustRightInd w:val="0"/>
        <w:snapToGrid w:val="0"/>
        <w:spacing w:line="660" w:lineRule="exact"/>
        <w:jc w:val="center"/>
        <w:rPr>
          <w:rFonts w:ascii="方正小标宋_GBK" w:eastAsia="方正小标宋_GBK" w:hAnsi="方正小标宋_GBK" w:cs="Times New Roman"/>
          <w:sz w:val="32"/>
          <w:szCs w:val="32"/>
        </w:rPr>
      </w:pPr>
    </w:p>
    <w:p w14:paraId="5F218C2E" w14:textId="77777777" w:rsidR="004330B8" w:rsidRDefault="004330B8">
      <w:pPr>
        <w:adjustRightInd w:val="0"/>
        <w:snapToGrid w:val="0"/>
        <w:spacing w:line="660" w:lineRule="exact"/>
        <w:jc w:val="center"/>
        <w:rPr>
          <w:rFonts w:ascii="方正小标宋_GBK" w:eastAsia="方正小标宋_GBK" w:hAnsi="方正小标宋_GBK" w:cs="Times New Roman"/>
          <w:sz w:val="32"/>
          <w:szCs w:val="32"/>
        </w:rPr>
      </w:pPr>
    </w:p>
    <w:p w14:paraId="4A8F0C08" w14:textId="77777777" w:rsidR="004330B8" w:rsidRDefault="004330B8">
      <w:pPr>
        <w:adjustRightInd w:val="0"/>
        <w:snapToGrid w:val="0"/>
        <w:spacing w:line="660" w:lineRule="exact"/>
        <w:jc w:val="center"/>
        <w:rPr>
          <w:rFonts w:ascii="方正小标宋_GBK" w:eastAsia="方正小标宋_GBK" w:hAnsi="方正小标宋_GBK" w:cs="Times New Roman"/>
          <w:sz w:val="32"/>
          <w:szCs w:val="32"/>
        </w:rPr>
      </w:pPr>
    </w:p>
    <w:p w14:paraId="05D40FEA" w14:textId="77777777" w:rsidR="004330B8" w:rsidRDefault="004330B8">
      <w:pPr>
        <w:adjustRightInd w:val="0"/>
        <w:snapToGrid w:val="0"/>
        <w:spacing w:line="660" w:lineRule="exact"/>
        <w:jc w:val="center"/>
        <w:rPr>
          <w:rFonts w:ascii="方正小标宋_GBK" w:eastAsia="方正小标宋_GBK" w:hAnsi="方正小标宋_GBK" w:cs="Times New Roman"/>
          <w:sz w:val="32"/>
          <w:szCs w:val="32"/>
        </w:rPr>
      </w:pPr>
    </w:p>
    <w:p w14:paraId="621D5BFF" w14:textId="77777777" w:rsidR="004330B8" w:rsidRDefault="004330B8">
      <w:pPr>
        <w:adjustRightInd w:val="0"/>
        <w:snapToGrid w:val="0"/>
        <w:spacing w:line="660" w:lineRule="exact"/>
        <w:jc w:val="center"/>
        <w:rPr>
          <w:rFonts w:ascii="方正小标宋_GBK" w:eastAsia="方正小标宋_GBK" w:hAnsi="方正小标宋_GBK" w:cs="Times New Roman"/>
          <w:sz w:val="32"/>
          <w:szCs w:val="32"/>
        </w:rPr>
      </w:pPr>
    </w:p>
    <w:p w14:paraId="3E9073DF" w14:textId="77777777" w:rsidR="004330B8" w:rsidRDefault="004330B8">
      <w:pPr>
        <w:adjustRightInd w:val="0"/>
        <w:snapToGrid w:val="0"/>
        <w:spacing w:line="660" w:lineRule="exact"/>
        <w:jc w:val="center"/>
        <w:rPr>
          <w:rFonts w:ascii="方正小标宋_GBK" w:eastAsia="方正小标宋_GBK" w:hAnsi="方正小标宋_GBK" w:cs="Times New Roman"/>
          <w:sz w:val="32"/>
          <w:szCs w:val="32"/>
        </w:rPr>
      </w:pPr>
    </w:p>
    <w:p w14:paraId="43172DD8" w14:textId="77777777" w:rsidR="004330B8" w:rsidRDefault="004330B8">
      <w:pPr>
        <w:adjustRightInd w:val="0"/>
        <w:snapToGrid w:val="0"/>
        <w:spacing w:line="660" w:lineRule="exact"/>
        <w:jc w:val="center"/>
        <w:rPr>
          <w:rFonts w:ascii="方正小标宋_GBK" w:eastAsia="方正小标宋_GBK" w:hAnsi="方正小标宋_GBK" w:cs="Times New Roman"/>
          <w:sz w:val="32"/>
          <w:szCs w:val="32"/>
        </w:rPr>
      </w:pPr>
    </w:p>
    <w:p w14:paraId="52ABE180" w14:textId="77777777" w:rsidR="004330B8" w:rsidRDefault="004330B8">
      <w:pPr>
        <w:adjustRightInd w:val="0"/>
        <w:snapToGrid w:val="0"/>
        <w:spacing w:line="660" w:lineRule="exact"/>
        <w:jc w:val="center"/>
        <w:rPr>
          <w:rFonts w:ascii="方正小标宋_GBK" w:eastAsia="方正小标宋_GBK" w:hAnsi="方正小标宋_GBK" w:cs="Times New Roman"/>
          <w:sz w:val="32"/>
          <w:szCs w:val="32"/>
        </w:rPr>
      </w:pPr>
    </w:p>
    <w:p w14:paraId="3F25E3EB" w14:textId="77777777" w:rsidR="004330B8" w:rsidRDefault="00737E99">
      <w:pPr>
        <w:adjustRightInd w:val="0"/>
        <w:snapToGrid w:val="0"/>
        <w:spacing w:line="560" w:lineRule="exact"/>
        <w:ind w:firstLineChars="600" w:firstLine="1920"/>
        <w:rPr>
          <w:rFonts w:ascii="方正仿宋_GBK" w:eastAsia="方正仿宋_GBK" w:hAnsi="方正仿宋_GBK" w:cs="黑体"/>
          <w:sz w:val="32"/>
          <w:szCs w:val="32"/>
        </w:rPr>
      </w:pPr>
      <w:r>
        <w:rPr>
          <w:rFonts w:ascii="方正仿宋_GBK" w:eastAsia="方正仿宋_GBK" w:hAnsi="方正仿宋_GBK" w:cs="黑体" w:hint="eastAsia"/>
          <w:sz w:val="32"/>
          <w:szCs w:val="32"/>
        </w:rPr>
        <w:t>河湖名称：</w:t>
      </w:r>
    </w:p>
    <w:p w14:paraId="32E81CE8" w14:textId="77777777" w:rsidR="004330B8" w:rsidRDefault="00737E99">
      <w:pPr>
        <w:adjustRightInd w:val="0"/>
        <w:snapToGrid w:val="0"/>
        <w:spacing w:line="560" w:lineRule="exact"/>
        <w:ind w:firstLineChars="600" w:firstLine="1920"/>
        <w:rPr>
          <w:rFonts w:ascii="方正仿宋_GBK" w:eastAsia="方正仿宋_GBK" w:hAnsi="方正仿宋_GBK" w:cs="黑体"/>
          <w:sz w:val="32"/>
          <w:szCs w:val="32"/>
        </w:rPr>
      </w:pPr>
      <w:r>
        <w:rPr>
          <w:rFonts w:ascii="方正仿宋_GBK" w:eastAsia="方正仿宋_GBK" w:hAnsi="方正仿宋_GBK" w:cs="黑体" w:hint="eastAsia"/>
          <w:sz w:val="32"/>
          <w:szCs w:val="32"/>
        </w:rPr>
        <w:t>申报单位（盖章）：</w:t>
      </w:r>
    </w:p>
    <w:p w14:paraId="56C48662" w14:textId="77777777" w:rsidR="004330B8" w:rsidRDefault="00737E99">
      <w:pPr>
        <w:adjustRightInd w:val="0"/>
        <w:snapToGrid w:val="0"/>
        <w:spacing w:line="560" w:lineRule="exact"/>
        <w:ind w:firstLineChars="600" w:firstLine="1920"/>
        <w:rPr>
          <w:rFonts w:ascii="方正仿宋_GBK" w:eastAsia="方正仿宋_GBK" w:hAnsi="方正仿宋_GBK" w:cs="Times New Roman"/>
          <w:sz w:val="32"/>
          <w:szCs w:val="32"/>
        </w:rPr>
      </w:pPr>
      <w:r>
        <w:rPr>
          <w:rFonts w:ascii="方正仿宋_GBK" w:eastAsia="方正仿宋_GBK" w:hAnsi="方正仿宋_GBK" w:cs="Times New Roman"/>
          <w:sz w:val="32"/>
          <w:szCs w:val="32"/>
        </w:rPr>
        <w:t>申报日期：    年  月  日</w:t>
      </w:r>
    </w:p>
    <w:p w14:paraId="67661CD2" w14:textId="77777777" w:rsidR="004330B8" w:rsidRDefault="00737E99">
      <w:pPr>
        <w:widowControl/>
        <w:jc w:val="left"/>
        <w:rPr>
          <w:rFonts w:eastAsia="方正仿宋简体" w:cs="Times New Roman"/>
          <w:sz w:val="32"/>
          <w:szCs w:val="32"/>
        </w:rPr>
      </w:pPr>
      <w:r>
        <w:rPr>
          <w:rFonts w:eastAsia="方正仿宋简体" w:cs="Times New Roman"/>
          <w:sz w:val="32"/>
          <w:szCs w:val="32"/>
        </w:rPr>
        <w:br w:type="page"/>
      </w:r>
    </w:p>
    <w:p w14:paraId="62E54082" w14:textId="77777777" w:rsidR="004330B8" w:rsidRDefault="00737E99">
      <w:pPr>
        <w:adjustRightInd w:val="0"/>
        <w:snapToGrid w:val="0"/>
        <w:spacing w:line="660" w:lineRule="exact"/>
        <w:rPr>
          <w:rFonts w:ascii="方正黑体_GBK" w:eastAsia="方正黑体_GBK" w:cs="Times New Roman"/>
          <w:b/>
          <w:bCs/>
          <w:sz w:val="32"/>
          <w:szCs w:val="32"/>
        </w:rPr>
      </w:pPr>
      <w:r>
        <w:rPr>
          <w:rFonts w:ascii="方正黑体_GBK" w:eastAsia="方正黑体_GBK" w:cs="Times New Roman" w:hint="eastAsia"/>
          <w:b/>
          <w:bCs/>
          <w:sz w:val="32"/>
          <w:szCs w:val="32"/>
        </w:rPr>
        <w:lastRenderedPageBreak/>
        <w:t>自评报告包括但不限于以下章节</w:t>
      </w:r>
    </w:p>
    <w:p w14:paraId="4780DF36" w14:textId="77777777" w:rsidR="004330B8" w:rsidRDefault="00737E99">
      <w:pPr>
        <w:adjustRightInd w:val="0"/>
        <w:snapToGrid w:val="0"/>
        <w:spacing w:line="660" w:lineRule="exact"/>
        <w:ind w:firstLine="640"/>
        <w:rPr>
          <w:rFonts w:ascii="方正黑体_GBK" w:eastAsia="方正黑体_GBK" w:cs="Times New Roman"/>
          <w:bCs/>
          <w:sz w:val="32"/>
          <w:szCs w:val="32"/>
        </w:rPr>
      </w:pPr>
      <w:r>
        <w:rPr>
          <w:rFonts w:ascii="方正黑体_GBK" w:eastAsia="方正黑体_GBK" w:cs="Times New Roman" w:hint="eastAsia"/>
          <w:bCs/>
          <w:sz w:val="32"/>
          <w:szCs w:val="32"/>
        </w:rPr>
        <w:t>一、摘要</w:t>
      </w:r>
    </w:p>
    <w:p w14:paraId="1004D7E7" w14:textId="77777777" w:rsidR="004330B8" w:rsidRDefault="00737E99">
      <w:pPr>
        <w:adjustRightInd w:val="0"/>
        <w:snapToGrid w:val="0"/>
        <w:spacing w:line="600" w:lineRule="exact"/>
        <w:ind w:firstLine="640"/>
        <w:rPr>
          <w:rFonts w:eastAsia="方正仿宋_GBK" w:cs="Times New Roman"/>
          <w:bCs/>
          <w:sz w:val="32"/>
          <w:szCs w:val="32"/>
        </w:rPr>
      </w:pPr>
      <w:r>
        <w:rPr>
          <w:rFonts w:eastAsia="方正仿宋_GBK" w:cs="Times New Roman" w:hint="eastAsia"/>
          <w:bCs/>
          <w:sz w:val="32"/>
          <w:szCs w:val="32"/>
        </w:rPr>
        <w:t>简要介绍</w:t>
      </w:r>
      <w:r>
        <w:rPr>
          <w:rFonts w:eastAsia="方正仿宋_GBK" w:cs="Times New Roman"/>
          <w:bCs/>
          <w:sz w:val="32"/>
          <w:szCs w:val="32"/>
        </w:rPr>
        <w:t>河湖简介，打分情况及评价结论。</w:t>
      </w:r>
    </w:p>
    <w:p w14:paraId="40EECAD8" w14:textId="77777777" w:rsidR="004330B8" w:rsidRDefault="00737E99">
      <w:pPr>
        <w:adjustRightInd w:val="0"/>
        <w:snapToGrid w:val="0"/>
        <w:spacing w:line="660" w:lineRule="exact"/>
        <w:ind w:firstLine="640"/>
        <w:rPr>
          <w:rFonts w:ascii="方正黑体_GBK" w:eastAsia="方正黑体_GBK" w:cs="Times New Roman"/>
          <w:bCs/>
          <w:sz w:val="32"/>
          <w:szCs w:val="32"/>
        </w:rPr>
      </w:pPr>
      <w:r>
        <w:rPr>
          <w:rFonts w:ascii="方正黑体_GBK" w:eastAsia="方正黑体_GBK" w:cs="Times New Roman" w:hint="eastAsia"/>
          <w:bCs/>
          <w:sz w:val="32"/>
          <w:szCs w:val="32"/>
        </w:rPr>
        <w:t>二、基本情况</w:t>
      </w:r>
    </w:p>
    <w:p w14:paraId="0CDA1740" w14:textId="77777777" w:rsidR="004330B8" w:rsidRDefault="00737E99">
      <w:pPr>
        <w:adjustRightInd w:val="0"/>
        <w:snapToGrid w:val="0"/>
        <w:spacing w:line="600" w:lineRule="exact"/>
        <w:ind w:firstLine="640"/>
        <w:rPr>
          <w:rFonts w:eastAsia="方正仿宋_GBK" w:cs="Times New Roman"/>
          <w:bCs/>
          <w:sz w:val="32"/>
          <w:szCs w:val="32"/>
        </w:rPr>
      </w:pPr>
      <w:r>
        <w:rPr>
          <w:rFonts w:eastAsia="方正仿宋_GBK" w:cs="Times New Roman" w:hint="eastAsia"/>
          <w:bCs/>
          <w:sz w:val="32"/>
          <w:szCs w:val="32"/>
        </w:rPr>
        <w:t>包括河湖概况、经济社会概况等。</w:t>
      </w:r>
    </w:p>
    <w:p w14:paraId="0D042C76" w14:textId="77777777" w:rsidR="004330B8" w:rsidRDefault="00737E99">
      <w:pPr>
        <w:adjustRightInd w:val="0"/>
        <w:snapToGrid w:val="0"/>
        <w:spacing w:line="660" w:lineRule="exact"/>
        <w:ind w:firstLine="640"/>
        <w:rPr>
          <w:rFonts w:ascii="方正黑体_GBK" w:eastAsia="方正黑体_GBK" w:cs="Times New Roman"/>
          <w:bCs/>
          <w:sz w:val="32"/>
          <w:szCs w:val="32"/>
        </w:rPr>
      </w:pPr>
      <w:r>
        <w:rPr>
          <w:rFonts w:ascii="方正黑体_GBK" w:eastAsia="方正黑体_GBK" w:cs="Times New Roman" w:hint="eastAsia"/>
          <w:bCs/>
          <w:sz w:val="32"/>
          <w:szCs w:val="32"/>
        </w:rPr>
        <w:t>三、美丽河湖建设工作概况</w:t>
      </w:r>
    </w:p>
    <w:p w14:paraId="3374CE34" w14:textId="77777777" w:rsidR="004330B8" w:rsidRDefault="00737E99">
      <w:pPr>
        <w:adjustRightInd w:val="0"/>
        <w:snapToGrid w:val="0"/>
        <w:spacing w:line="600" w:lineRule="exact"/>
        <w:ind w:firstLine="640"/>
        <w:rPr>
          <w:rFonts w:eastAsia="方正仿宋_GBK" w:cs="Times New Roman"/>
          <w:bCs/>
          <w:sz w:val="32"/>
          <w:szCs w:val="32"/>
        </w:rPr>
      </w:pPr>
      <w:r>
        <w:rPr>
          <w:rFonts w:eastAsia="方正仿宋_GBK" w:cs="Times New Roman" w:hint="eastAsia"/>
          <w:bCs/>
          <w:sz w:val="32"/>
          <w:szCs w:val="32"/>
        </w:rPr>
        <w:t>突出水资源、水生态和水环境等方面（或其中特别突出的某一方面）保护和治理的好经验、好做法。按照突出问题、主要做法、治理成效和经验启示等四个部分对案例材料进行总结提炼。其中，突出问题要说明存在的水生态环境问题、症结及其原因等；主要做法要说明采取的主要治理措施、制度政策和长效机制等；治理成效着重对比治理（保护）前后河湖及周边生态环境的重要变化，以及产生的良好经济社会和生态环境效益；经验启示侧重说明案例典型经验对于解决类似问题的借鉴意义。</w:t>
      </w:r>
    </w:p>
    <w:p w14:paraId="7B0B3027" w14:textId="77777777" w:rsidR="004330B8" w:rsidRDefault="00737E99">
      <w:pPr>
        <w:adjustRightInd w:val="0"/>
        <w:snapToGrid w:val="0"/>
        <w:spacing w:line="660" w:lineRule="exact"/>
        <w:ind w:firstLine="640"/>
        <w:rPr>
          <w:rFonts w:ascii="方正黑体_GBK" w:eastAsia="方正黑体_GBK" w:cs="Times New Roman"/>
          <w:bCs/>
          <w:sz w:val="32"/>
          <w:szCs w:val="32"/>
        </w:rPr>
      </w:pPr>
      <w:r>
        <w:rPr>
          <w:rFonts w:ascii="方正黑体_GBK" w:eastAsia="方正黑体_GBK" w:cs="Times New Roman" w:hint="eastAsia"/>
          <w:bCs/>
          <w:sz w:val="32"/>
          <w:szCs w:val="32"/>
        </w:rPr>
        <w:t>四、评价方法与结果</w:t>
      </w:r>
    </w:p>
    <w:p w14:paraId="060D73D1" w14:textId="77777777" w:rsidR="004330B8" w:rsidRDefault="00737E99">
      <w:pPr>
        <w:adjustRightInd w:val="0"/>
        <w:snapToGrid w:val="0"/>
        <w:spacing w:line="600" w:lineRule="exact"/>
        <w:ind w:firstLine="640"/>
        <w:rPr>
          <w:rFonts w:eastAsia="方正仿宋_GBK" w:cs="Times New Roman"/>
          <w:bCs/>
          <w:sz w:val="32"/>
          <w:szCs w:val="32"/>
        </w:rPr>
      </w:pPr>
      <w:r>
        <w:rPr>
          <w:rFonts w:eastAsia="方正仿宋_GBK" w:cs="Times New Roman" w:hint="eastAsia"/>
          <w:bCs/>
          <w:sz w:val="32"/>
          <w:szCs w:val="32"/>
        </w:rPr>
        <w:t>详细说明各评估指标数据来源，各指标的计算过程</w:t>
      </w:r>
      <w:proofErr w:type="gramStart"/>
      <w:r>
        <w:rPr>
          <w:rFonts w:eastAsia="方正仿宋_GBK" w:cs="Times New Roman" w:hint="eastAsia"/>
          <w:bCs/>
          <w:sz w:val="32"/>
          <w:szCs w:val="32"/>
        </w:rPr>
        <w:t>与赋分结果</w:t>
      </w:r>
      <w:proofErr w:type="gramEnd"/>
      <w:r>
        <w:rPr>
          <w:rFonts w:eastAsia="方正仿宋_GBK" w:cs="Times New Roman" w:hint="eastAsia"/>
          <w:bCs/>
          <w:sz w:val="32"/>
          <w:szCs w:val="32"/>
        </w:rPr>
        <w:t>。</w:t>
      </w:r>
    </w:p>
    <w:p w14:paraId="3B109DB3" w14:textId="77777777" w:rsidR="004330B8" w:rsidRDefault="00737E99">
      <w:pPr>
        <w:adjustRightInd w:val="0"/>
        <w:snapToGrid w:val="0"/>
        <w:spacing w:line="660" w:lineRule="exact"/>
        <w:ind w:firstLine="640"/>
        <w:rPr>
          <w:rFonts w:ascii="方正黑体_GBK" w:eastAsia="方正黑体_GBK" w:cs="Times New Roman"/>
          <w:bCs/>
          <w:sz w:val="32"/>
          <w:szCs w:val="32"/>
        </w:rPr>
      </w:pPr>
      <w:r>
        <w:rPr>
          <w:rFonts w:ascii="方正黑体_GBK" w:eastAsia="方正黑体_GBK" w:cs="Times New Roman" w:hint="eastAsia"/>
          <w:bCs/>
          <w:sz w:val="32"/>
          <w:szCs w:val="32"/>
        </w:rPr>
        <w:t>五、评价结论</w:t>
      </w:r>
    </w:p>
    <w:p w14:paraId="11BAFB3E" w14:textId="77777777" w:rsidR="004330B8" w:rsidRDefault="00737E99">
      <w:pPr>
        <w:adjustRightInd w:val="0"/>
        <w:snapToGrid w:val="0"/>
        <w:spacing w:line="600" w:lineRule="exact"/>
        <w:ind w:firstLine="640"/>
        <w:rPr>
          <w:rFonts w:eastAsia="方正仿宋_GBK" w:cs="Times New Roman"/>
          <w:bCs/>
          <w:sz w:val="32"/>
          <w:szCs w:val="32"/>
        </w:rPr>
      </w:pPr>
      <w:r>
        <w:rPr>
          <w:rFonts w:eastAsia="方正仿宋_GBK" w:cs="Times New Roman" w:hint="eastAsia"/>
          <w:bCs/>
          <w:sz w:val="32"/>
          <w:szCs w:val="32"/>
        </w:rPr>
        <w:t>列出综合评价结果。</w:t>
      </w:r>
    </w:p>
    <w:p w14:paraId="561547D2" w14:textId="77777777" w:rsidR="004330B8" w:rsidRDefault="004330B8">
      <w:pPr>
        <w:adjustRightInd w:val="0"/>
        <w:snapToGrid w:val="0"/>
        <w:spacing w:line="600" w:lineRule="exact"/>
        <w:ind w:firstLine="640"/>
        <w:rPr>
          <w:rFonts w:eastAsia="方正仿宋_GBK" w:cs="Times New Roman"/>
          <w:bCs/>
          <w:sz w:val="32"/>
          <w:szCs w:val="32"/>
        </w:rPr>
        <w:sectPr w:rsidR="004330B8">
          <w:footerReference w:type="default" r:id="rId15"/>
          <w:pgSz w:w="11906" w:h="16838"/>
          <w:pgMar w:top="1440" w:right="1797" w:bottom="1440" w:left="1797" w:header="851" w:footer="851" w:gutter="0"/>
          <w:cols w:space="425"/>
          <w:docGrid w:type="lines" w:linePitch="381"/>
        </w:sectPr>
      </w:pPr>
    </w:p>
    <w:p w14:paraId="0E4938CF" w14:textId="77777777" w:rsidR="004330B8" w:rsidRDefault="00737E99">
      <w:pPr>
        <w:jc w:val="left"/>
        <w:outlineLvl w:val="2"/>
        <w:rPr>
          <w:rFonts w:eastAsia="方正仿宋_GBK" w:cs="Times New Roman"/>
          <w:b/>
          <w:szCs w:val="28"/>
        </w:rPr>
      </w:pPr>
      <w:r>
        <w:rPr>
          <w:rFonts w:eastAsia="方正仿宋_GBK" w:cs="Times New Roman" w:hint="eastAsia"/>
          <w:b/>
          <w:szCs w:val="28"/>
        </w:rPr>
        <w:lastRenderedPageBreak/>
        <w:t>附录</w:t>
      </w:r>
      <w:r>
        <w:rPr>
          <w:rFonts w:eastAsia="方正仿宋_GBK" w:cs="Times New Roman" w:hint="eastAsia"/>
          <w:b/>
          <w:szCs w:val="28"/>
        </w:rPr>
        <w:t xml:space="preserve">3 </w:t>
      </w:r>
      <w:r>
        <w:rPr>
          <w:rFonts w:eastAsia="方正仿宋_GBK" w:cs="Times New Roman" w:hint="eastAsia"/>
          <w:b/>
          <w:szCs w:val="28"/>
        </w:rPr>
        <w:t>美丽河湖公众满意度调查问卷</w:t>
      </w:r>
    </w:p>
    <w:p w14:paraId="7C02C0FF" w14:textId="77777777" w:rsidR="004330B8" w:rsidRDefault="00737E99">
      <w:pPr>
        <w:spacing w:beforeLines="100" w:before="312" w:afterLines="100" w:after="312" w:line="360" w:lineRule="exact"/>
        <w:jc w:val="center"/>
        <w:rPr>
          <w:rFonts w:eastAsia="方正仿宋_GBK" w:cs="Times New Roman"/>
          <w:b/>
        </w:rPr>
      </w:pPr>
      <w:r>
        <w:rPr>
          <w:rFonts w:eastAsia="方正仿宋_GBK" w:cs="Times New Roman" w:hint="eastAsia"/>
          <w:b/>
          <w:szCs w:val="28"/>
        </w:rPr>
        <w:t>美丽河湖公众满意度调查问卷</w:t>
      </w:r>
    </w:p>
    <w:p w14:paraId="47D5A9EA" w14:textId="77777777" w:rsidR="004330B8" w:rsidRDefault="00737E99">
      <w:pPr>
        <w:snapToGrid w:val="0"/>
        <w:spacing w:beforeLines="50" w:before="156" w:line="276" w:lineRule="auto"/>
        <w:ind w:firstLine="480"/>
        <w:rPr>
          <w:rFonts w:eastAsia="方正仿宋_GBK" w:cs="Times New Roman"/>
          <w:sz w:val="24"/>
        </w:rPr>
      </w:pPr>
      <w:r>
        <w:rPr>
          <w:rFonts w:eastAsia="方正仿宋_GBK" w:cs="Times New Roman"/>
          <w:sz w:val="24"/>
        </w:rPr>
        <w:t>您好，我是美丽河湖公众满意度调查的访问员，本调查问卷是评估水体是否可评判为美丽河湖的重要依据，请您如实填写。感谢您的配合！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6"/>
        <w:gridCol w:w="2127"/>
        <w:gridCol w:w="1417"/>
        <w:gridCol w:w="964"/>
        <w:gridCol w:w="170"/>
        <w:gridCol w:w="1134"/>
        <w:gridCol w:w="1389"/>
      </w:tblGrid>
      <w:tr w:rsidR="004330B8" w14:paraId="5AA8D652" w14:textId="77777777">
        <w:trPr>
          <w:trHeight w:val="536"/>
          <w:jc w:val="center"/>
        </w:trPr>
        <w:tc>
          <w:tcPr>
            <w:tcW w:w="1696" w:type="dxa"/>
            <w:vAlign w:val="center"/>
          </w:tcPr>
          <w:p w14:paraId="0209C761" w14:textId="77777777" w:rsidR="004330B8" w:rsidRDefault="00737E99">
            <w:pPr>
              <w:snapToGrid w:val="0"/>
              <w:jc w:val="center"/>
              <w:rPr>
                <w:rFonts w:eastAsia="方正仿宋_GBK" w:cs="Times New Roman"/>
                <w:kern w:val="0"/>
                <w:sz w:val="24"/>
                <w:szCs w:val="21"/>
              </w:rPr>
            </w:pPr>
            <w:r>
              <w:rPr>
                <w:rFonts w:eastAsia="方正仿宋_GBK" w:cs="Times New Roman"/>
                <w:kern w:val="0"/>
                <w:sz w:val="24"/>
                <w:szCs w:val="21"/>
              </w:rPr>
              <w:t>水体名称</w:t>
            </w:r>
          </w:p>
        </w:tc>
        <w:tc>
          <w:tcPr>
            <w:tcW w:w="7201" w:type="dxa"/>
            <w:gridSpan w:val="6"/>
            <w:vAlign w:val="center"/>
          </w:tcPr>
          <w:p w14:paraId="7EBCDB81" w14:textId="77777777" w:rsidR="004330B8" w:rsidRDefault="004330B8">
            <w:pPr>
              <w:snapToGrid w:val="0"/>
              <w:jc w:val="center"/>
              <w:rPr>
                <w:rFonts w:eastAsia="方正仿宋_GBK" w:cs="Times New Roman"/>
                <w:kern w:val="0"/>
                <w:sz w:val="24"/>
                <w:szCs w:val="21"/>
              </w:rPr>
            </w:pPr>
          </w:p>
        </w:tc>
      </w:tr>
      <w:tr w:rsidR="004330B8" w14:paraId="11C2FDFC" w14:textId="77777777">
        <w:trPr>
          <w:trHeight w:val="536"/>
          <w:jc w:val="center"/>
        </w:trPr>
        <w:tc>
          <w:tcPr>
            <w:tcW w:w="1696" w:type="dxa"/>
            <w:vAlign w:val="center"/>
          </w:tcPr>
          <w:p w14:paraId="3FBB1D57" w14:textId="77777777" w:rsidR="004330B8" w:rsidRDefault="00737E99">
            <w:pPr>
              <w:snapToGrid w:val="0"/>
              <w:jc w:val="center"/>
              <w:rPr>
                <w:rFonts w:eastAsia="方正仿宋_GBK" w:cs="Times New Roman"/>
                <w:kern w:val="0"/>
                <w:sz w:val="24"/>
                <w:szCs w:val="21"/>
              </w:rPr>
            </w:pPr>
            <w:r>
              <w:rPr>
                <w:rFonts w:eastAsia="方正仿宋_GBK" w:cs="Times New Roman"/>
                <w:kern w:val="0"/>
                <w:sz w:val="24"/>
                <w:szCs w:val="21"/>
              </w:rPr>
              <w:t>受访者姓名</w:t>
            </w:r>
          </w:p>
        </w:tc>
        <w:tc>
          <w:tcPr>
            <w:tcW w:w="2127" w:type="dxa"/>
            <w:vAlign w:val="center"/>
          </w:tcPr>
          <w:p w14:paraId="0D1635CF" w14:textId="77777777" w:rsidR="004330B8" w:rsidRDefault="004330B8">
            <w:pPr>
              <w:snapToGrid w:val="0"/>
              <w:jc w:val="center"/>
              <w:rPr>
                <w:rFonts w:eastAsia="方正仿宋_GBK" w:cs="Times New Roman"/>
                <w:kern w:val="0"/>
                <w:sz w:val="24"/>
                <w:szCs w:val="21"/>
              </w:rPr>
            </w:pPr>
          </w:p>
        </w:tc>
        <w:tc>
          <w:tcPr>
            <w:tcW w:w="2381" w:type="dxa"/>
            <w:gridSpan w:val="2"/>
            <w:vAlign w:val="center"/>
          </w:tcPr>
          <w:p w14:paraId="35A0E97B" w14:textId="77777777" w:rsidR="004330B8" w:rsidRDefault="00737E99">
            <w:pPr>
              <w:snapToGrid w:val="0"/>
              <w:jc w:val="center"/>
              <w:rPr>
                <w:rFonts w:eastAsia="方正仿宋_GBK" w:cs="Times New Roman"/>
                <w:kern w:val="0"/>
                <w:sz w:val="24"/>
                <w:szCs w:val="21"/>
              </w:rPr>
            </w:pPr>
            <w:r>
              <w:rPr>
                <w:rFonts w:eastAsia="方正仿宋_GBK" w:cs="Times New Roman"/>
                <w:kern w:val="0"/>
                <w:sz w:val="24"/>
                <w:szCs w:val="21"/>
              </w:rPr>
              <w:t>年龄</w:t>
            </w:r>
          </w:p>
        </w:tc>
        <w:tc>
          <w:tcPr>
            <w:tcW w:w="2693" w:type="dxa"/>
            <w:gridSpan w:val="3"/>
            <w:vAlign w:val="center"/>
          </w:tcPr>
          <w:p w14:paraId="7505C449" w14:textId="77777777" w:rsidR="004330B8" w:rsidRDefault="004330B8">
            <w:pPr>
              <w:snapToGrid w:val="0"/>
              <w:rPr>
                <w:rFonts w:eastAsia="方正仿宋_GBK" w:cs="Times New Roman"/>
                <w:kern w:val="0"/>
                <w:sz w:val="24"/>
                <w:szCs w:val="21"/>
              </w:rPr>
            </w:pPr>
          </w:p>
        </w:tc>
      </w:tr>
      <w:tr w:rsidR="004330B8" w14:paraId="62A0A689" w14:textId="77777777">
        <w:trPr>
          <w:trHeight w:val="536"/>
          <w:jc w:val="center"/>
        </w:trPr>
        <w:tc>
          <w:tcPr>
            <w:tcW w:w="1696" w:type="dxa"/>
            <w:vAlign w:val="center"/>
          </w:tcPr>
          <w:p w14:paraId="214259F6" w14:textId="77777777" w:rsidR="004330B8" w:rsidRDefault="00737E99">
            <w:pPr>
              <w:snapToGrid w:val="0"/>
              <w:jc w:val="center"/>
              <w:rPr>
                <w:rFonts w:eastAsia="方正仿宋_GBK" w:cs="Times New Roman"/>
                <w:kern w:val="0"/>
                <w:sz w:val="24"/>
                <w:szCs w:val="21"/>
              </w:rPr>
            </w:pPr>
            <w:r>
              <w:rPr>
                <w:rFonts w:eastAsia="方正仿宋_GBK" w:cs="Times New Roman"/>
                <w:kern w:val="0"/>
                <w:sz w:val="24"/>
                <w:szCs w:val="21"/>
              </w:rPr>
              <w:t>性别</w:t>
            </w:r>
          </w:p>
        </w:tc>
        <w:tc>
          <w:tcPr>
            <w:tcW w:w="2127" w:type="dxa"/>
            <w:vAlign w:val="center"/>
          </w:tcPr>
          <w:p w14:paraId="190B9945" w14:textId="77777777" w:rsidR="004330B8" w:rsidRDefault="004330B8">
            <w:pPr>
              <w:snapToGrid w:val="0"/>
              <w:jc w:val="center"/>
              <w:rPr>
                <w:rFonts w:eastAsia="方正仿宋_GBK" w:cs="Times New Roman"/>
                <w:kern w:val="0"/>
                <w:sz w:val="24"/>
                <w:szCs w:val="21"/>
              </w:rPr>
            </w:pPr>
          </w:p>
        </w:tc>
        <w:tc>
          <w:tcPr>
            <w:tcW w:w="2381" w:type="dxa"/>
            <w:gridSpan w:val="2"/>
            <w:vAlign w:val="center"/>
          </w:tcPr>
          <w:p w14:paraId="2A063066" w14:textId="77777777" w:rsidR="004330B8" w:rsidRDefault="00737E99">
            <w:pPr>
              <w:snapToGrid w:val="0"/>
              <w:jc w:val="center"/>
              <w:rPr>
                <w:rFonts w:eastAsia="方正仿宋_GBK" w:cs="Times New Roman"/>
                <w:kern w:val="0"/>
                <w:sz w:val="24"/>
                <w:szCs w:val="21"/>
              </w:rPr>
            </w:pPr>
            <w:r>
              <w:rPr>
                <w:rFonts w:eastAsia="方正仿宋_GBK" w:cs="Times New Roman"/>
                <w:kern w:val="0"/>
                <w:sz w:val="24"/>
                <w:szCs w:val="21"/>
              </w:rPr>
              <w:t>职业</w:t>
            </w:r>
          </w:p>
        </w:tc>
        <w:tc>
          <w:tcPr>
            <w:tcW w:w="2693" w:type="dxa"/>
            <w:gridSpan w:val="3"/>
            <w:vAlign w:val="center"/>
          </w:tcPr>
          <w:p w14:paraId="501CC9DC" w14:textId="77777777" w:rsidR="004330B8" w:rsidRDefault="004330B8">
            <w:pPr>
              <w:snapToGrid w:val="0"/>
              <w:rPr>
                <w:rFonts w:eastAsia="方正仿宋_GBK" w:cs="Times New Roman"/>
                <w:kern w:val="0"/>
                <w:sz w:val="24"/>
                <w:szCs w:val="21"/>
              </w:rPr>
            </w:pPr>
          </w:p>
        </w:tc>
      </w:tr>
      <w:tr w:rsidR="004330B8" w14:paraId="01565639" w14:textId="77777777">
        <w:trPr>
          <w:trHeight w:val="536"/>
          <w:jc w:val="center"/>
        </w:trPr>
        <w:tc>
          <w:tcPr>
            <w:tcW w:w="1696" w:type="dxa"/>
            <w:vAlign w:val="center"/>
          </w:tcPr>
          <w:p w14:paraId="67A315C4" w14:textId="77777777" w:rsidR="004330B8" w:rsidRDefault="00737E99">
            <w:pPr>
              <w:snapToGrid w:val="0"/>
              <w:jc w:val="center"/>
              <w:rPr>
                <w:rFonts w:eastAsia="方正仿宋_GBK" w:cs="Times New Roman"/>
                <w:kern w:val="0"/>
                <w:sz w:val="24"/>
                <w:szCs w:val="21"/>
              </w:rPr>
            </w:pPr>
            <w:r>
              <w:rPr>
                <w:rFonts w:eastAsia="方正仿宋_GBK" w:cs="Times New Roman"/>
                <w:kern w:val="0"/>
                <w:sz w:val="24"/>
                <w:szCs w:val="21"/>
              </w:rPr>
              <w:t>文化程度</w:t>
            </w:r>
          </w:p>
        </w:tc>
        <w:tc>
          <w:tcPr>
            <w:tcW w:w="2127" w:type="dxa"/>
            <w:vAlign w:val="center"/>
          </w:tcPr>
          <w:p w14:paraId="774DC903" w14:textId="77777777" w:rsidR="004330B8" w:rsidRDefault="004330B8">
            <w:pPr>
              <w:snapToGrid w:val="0"/>
              <w:jc w:val="center"/>
              <w:rPr>
                <w:rFonts w:eastAsia="方正仿宋_GBK" w:cs="Times New Roman"/>
                <w:kern w:val="0"/>
                <w:sz w:val="24"/>
                <w:szCs w:val="21"/>
              </w:rPr>
            </w:pPr>
          </w:p>
        </w:tc>
        <w:tc>
          <w:tcPr>
            <w:tcW w:w="2381" w:type="dxa"/>
            <w:gridSpan w:val="2"/>
            <w:vAlign w:val="center"/>
          </w:tcPr>
          <w:p w14:paraId="3E20BF34" w14:textId="77777777" w:rsidR="004330B8" w:rsidRDefault="00737E99">
            <w:pPr>
              <w:snapToGrid w:val="0"/>
              <w:jc w:val="center"/>
              <w:rPr>
                <w:rFonts w:eastAsia="方正仿宋_GBK" w:cs="Times New Roman"/>
                <w:kern w:val="0"/>
                <w:sz w:val="24"/>
                <w:szCs w:val="21"/>
              </w:rPr>
            </w:pPr>
            <w:r>
              <w:rPr>
                <w:rFonts w:eastAsia="方正仿宋_GBK" w:cs="Times New Roman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2693" w:type="dxa"/>
            <w:gridSpan w:val="3"/>
            <w:vAlign w:val="center"/>
          </w:tcPr>
          <w:p w14:paraId="0D517215" w14:textId="77777777" w:rsidR="004330B8" w:rsidRDefault="004330B8">
            <w:pPr>
              <w:snapToGrid w:val="0"/>
              <w:rPr>
                <w:rFonts w:eastAsia="方正仿宋_GBK" w:cs="Times New Roman"/>
                <w:kern w:val="0"/>
                <w:sz w:val="24"/>
                <w:szCs w:val="21"/>
              </w:rPr>
            </w:pPr>
          </w:p>
        </w:tc>
      </w:tr>
      <w:tr w:rsidR="004330B8" w14:paraId="578CA8AE" w14:textId="77777777">
        <w:trPr>
          <w:trHeight w:val="536"/>
          <w:jc w:val="center"/>
        </w:trPr>
        <w:tc>
          <w:tcPr>
            <w:tcW w:w="1696" w:type="dxa"/>
            <w:vAlign w:val="center"/>
          </w:tcPr>
          <w:p w14:paraId="4318BA38" w14:textId="77777777" w:rsidR="004330B8" w:rsidRDefault="00737E99">
            <w:pPr>
              <w:snapToGrid w:val="0"/>
              <w:jc w:val="center"/>
              <w:rPr>
                <w:rFonts w:eastAsia="方正仿宋_GBK" w:cs="Times New Roman"/>
                <w:kern w:val="0"/>
                <w:sz w:val="24"/>
                <w:szCs w:val="21"/>
              </w:rPr>
            </w:pPr>
            <w:r>
              <w:rPr>
                <w:rFonts w:eastAsia="方正仿宋_GBK" w:cs="Times New Roman"/>
                <w:kern w:val="0"/>
                <w:sz w:val="24"/>
                <w:szCs w:val="21"/>
              </w:rPr>
              <w:t>居住地址</w:t>
            </w:r>
          </w:p>
        </w:tc>
        <w:tc>
          <w:tcPr>
            <w:tcW w:w="7201" w:type="dxa"/>
            <w:gridSpan w:val="6"/>
            <w:vAlign w:val="center"/>
          </w:tcPr>
          <w:p w14:paraId="1C12199A" w14:textId="77777777" w:rsidR="004330B8" w:rsidRDefault="00737E99">
            <w:pPr>
              <w:snapToGrid w:val="0"/>
              <w:rPr>
                <w:rFonts w:eastAsia="方正仿宋_GBK" w:cs="Times New Roman"/>
                <w:kern w:val="0"/>
                <w:sz w:val="24"/>
                <w:szCs w:val="21"/>
              </w:rPr>
            </w:pPr>
            <w:r>
              <w:rPr>
                <w:rFonts w:eastAsia="方正仿宋_GBK" w:cs="Times New Roman"/>
                <w:sz w:val="24"/>
                <w:szCs w:val="21"/>
              </w:rPr>
              <w:t>__________</w:t>
            </w:r>
            <w:r>
              <w:rPr>
                <w:rFonts w:eastAsia="方正仿宋_GBK" w:cs="Times New Roman"/>
                <w:sz w:val="24"/>
                <w:szCs w:val="21"/>
              </w:rPr>
              <w:t>市</w:t>
            </w:r>
            <w:r>
              <w:rPr>
                <w:rFonts w:eastAsia="方正仿宋_GBK" w:cs="Times New Roman"/>
                <w:sz w:val="24"/>
                <w:szCs w:val="21"/>
              </w:rPr>
              <w:t>__________</w:t>
            </w:r>
            <w:r>
              <w:rPr>
                <w:rFonts w:eastAsia="方正仿宋_GBK" w:cs="Times New Roman"/>
                <w:sz w:val="24"/>
                <w:szCs w:val="21"/>
              </w:rPr>
              <w:t>区</w:t>
            </w:r>
            <w:r>
              <w:rPr>
                <w:rFonts w:eastAsia="方正仿宋_GBK" w:cs="Times New Roman"/>
                <w:sz w:val="24"/>
                <w:szCs w:val="21"/>
              </w:rPr>
              <w:t>___________</w:t>
            </w:r>
            <w:r>
              <w:rPr>
                <w:rFonts w:eastAsia="方正仿宋_GBK" w:cs="Times New Roman"/>
                <w:sz w:val="24"/>
                <w:szCs w:val="21"/>
              </w:rPr>
              <w:t>街道（乡、镇）</w:t>
            </w:r>
          </w:p>
        </w:tc>
      </w:tr>
      <w:tr w:rsidR="004330B8" w14:paraId="53F17946" w14:textId="77777777">
        <w:trPr>
          <w:trHeight w:val="737"/>
          <w:jc w:val="center"/>
        </w:trPr>
        <w:tc>
          <w:tcPr>
            <w:tcW w:w="3823" w:type="dxa"/>
            <w:gridSpan w:val="2"/>
            <w:vAlign w:val="center"/>
          </w:tcPr>
          <w:p w14:paraId="5C603C81" w14:textId="77777777" w:rsidR="004330B8" w:rsidRDefault="00737E99">
            <w:pPr>
              <w:snapToGrid w:val="0"/>
              <w:rPr>
                <w:rFonts w:eastAsia="方正仿宋_GBK" w:cs="Times New Roman"/>
                <w:kern w:val="0"/>
                <w:sz w:val="24"/>
                <w:szCs w:val="21"/>
              </w:rPr>
            </w:pPr>
            <w:r>
              <w:rPr>
                <w:rFonts w:eastAsia="方正仿宋_GBK" w:cs="Times New Roman"/>
                <w:kern w:val="0"/>
                <w:sz w:val="24"/>
                <w:szCs w:val="21"/>
              </w:rPr>
              <w:t>1.</w:t>
            </w:r>
            <w:r>
              <w:rPr>
                <w:rFonts w:eastAsia="方正仿宋_GBK" w:cs="Times New Roman"/>
                <w:kern w:val="0"/>
                <w:sz w:val="24"/>
                <w:szCs w:val="21"/>
              </w:rPr>
              <w:t>该河流（湖泊、水库）的整体感观如何？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271262F2" w14:textId="77777777" w:rsidR="004330B8" w:rsidRDefault="00737E99">
            <w:pPr>
              <w:snapToGrid w:val="0"/>
              <w:rPr>
                <w:rFonts w:eastAsia="方正仿宋_GBK" w:cs="Times New Roman"/>
                <w:kern w:val="0"/>
                <w:sz w:val="22"/>
                <w:szCs w:val="20"/>
              </w:rPr>
            </w:pPr>
            <w:r>
              <w:rPr>
                <w:rFonts w:eastAsia="方正仿宋_GBK" w:cs="Times New Roman"/>
                <w:kern w:val="0"/>
                <w:sz w:val="22"/>
                <w:szCs w:val="20"/>
              </w:rPr>
              <w:sym w:font="Wingdings" w:char="F0A8"/>
            </w:r>
            <w:r>
              <w:rPr>
                <w:rFonts w:eastAsia="方正仿宋_GBK" w:cs="Times New Roman"/>
                <w:kern w:val="0"/>
                <w:sz w:val="22"/>
                <w:szCs w:val="20"/>
              </w:rPr>
              <w:t>非常好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14:paraId="18945E6C" w14:textId="77777777" w:rsidR="004330B8" w:rsidRDefault="00737E99">
            <w:pPr>
              <w:snapToGrid w:val="0"/>
              <w:jc w:val="left"/>
              <w:rPr>
                <w:rFonts w:eastAsia="方正仿宋_GBK" w:cs="Times New Roman"/>
                <w:kern w:val="0"/>
                <w:sz w:val="22"/>
                <w:szCs w:val="20"/>
              </w:rPr>
            </w:pPr>
            <w:r>
              <w:rPr>
                <w:rFonts w:eastAsia="方正仿宋_GBK" w:cs="Times New Roman"/>
                <w:kern w:val="0"/>
                <w:sz w:val="22"/>
                <w:szCs w:val="20"/>
              </w:rPr>
              <w:sym w:font="Wingdings" w:char="00A8"/>
            </w:r>
            <w:r>
              <w:rPr>
                <w:rFonts w:eastAsia="方正仿宋_GBK" w:cs="Times New Roman"/>
                <w:kern w:val="0"/>
                <w:sz w:val="22"/>
                <w:szCs w:val="20"/>
              </w:rPr>
              <w:t>好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96D30F5" w14:textId="77777777" w:rsidR="004330B8" w:rsidRDefault="00737E99">
            <w:pPr>
              <w:snapToGrid w:val="0"/>
              <w:jc w:val="left"/>
              <w:rPr>
                <w:rFonts w:eastAsia="方正仿宋_GBK" w:cs="Times New Roman"/>
                <w:kern w:val="0"/>
                <w:sz w:val="22"/>
                <w:szCs w:val="20"/>
              </w:rPr>
            </w:pPr>
            <w:r>
              <w:rPr>
                <w:rFonts w:eastAsia="方正仿宋_GBK" w:cs="Times New Roman"/>
                <w:kern w:val="0"/>
                <w:sz w:val="22"/>
                <w:szCs w:val="20"/>
              </w:rPr>
              <w:sym w:font="Wingdings" w:char="F0A8"/>
            </w:r>
            <w:r>
              <w:rPr>
                <w:rFonts w:eastAsia="方正仿宋_GBK" w:cs="Times New Roman"/>
                <w:kern w:val="0"/>
                <w:sz w:val="22"/>
                <w:szCs w:val="20"/>
              </w:rPr>
              <w:t>一般</w:t>
            </w:r>
          </w:p>
        </w:tc>
        <w:tc>
          <w:tcPr>
            <w:tcW w:w="1389" w:type="dxa"/>
            <w:tcBorders>
              <w:left w:val="nil"/>
            </w:tcBorders>
            <w:vAlign w:val="center"/>
          </w:tcPr>
          <w:p w14:paraId="53A34196" w14:textId="77777777" w:rsidR="004330B8" w:rsidRDefault="00737E99">
            <w:pPr>
              <w:snapToGrid w:val="0"/>
              <w:jc w:val="left"/>
              <w:rPr>
                <w:rFonts w:eastAsia="方正仿宋_GBK" w:cs="Times New Roman"/>
                <w:kern w:val="0"/>
                <w:sz w:val="22"/>
                <w:szCs w:val="20"/>
              </w:rPr>
            </w:pPr>
            <w:r>
              <w:rPr>
                <w:rFonts w:eastAsia="方正仿宋_GBK" w:cs="Times New Roman"/>
                <w:kern w:val="0"/>
                <w:sz w:val="22"/>
                <w:szCs w:val="20"/>
              </w:rPr>
              <w:sym w:font="Wingdings" w:char="F0A8"/>
            </w:r>
            <w:r>
              <w:rPr>
                <w:rFonts w:eastAsia="方正仿宋_GBK" w:cs="Times New Roman"/>
                <w:kern w:val="0"/>
                <w:sz w:val="22"/>
                <w:szCs w:val="20"/>
              </w:rPr>
              <w:t>较差</w:t>
            </w:r>
          </w:p>
        </w:tc>
      </w:tr>
      <w:tr w:rsidR="004330B8" w14:paraId="024A5C3A" w14:textId="77777777">
        <w:trPr>
          <w:trHeight w:val="794"/>
          <w:jc w:val="center"/>
        </w:trPr>
        <w:tc>
          <w:tcPr>
            <w:tcW w:w="3823" w:type="dxa"/>
            <w:gridSpan w:val="2"/>
            <w:vAlign w:val="center"/>
          </w:tcPr>
          <w:p w14:paraId="2EDC89D2" w14:textId="77777777" w:rsidR="004330B8" w:rsidRDefault="00737E99">
            <w:pPr>
              <w:snapToGrid w:val="0"/>
              <w:rPr>
                <w:rFonts w:eastAsia="方正仿宋_GBK" w:cs="Times New Roman"/>
                <w:kern w:val="0"/>
                <w:sz w:val="24"/>
                <w:szCs w:val="21"/>
              </w:rPr>
            </w:pPr>
            <w:r>
              <w:rPr>
                <w:rFonts w:eastAsia="方正仿宋_GBK" w:cs="Times New Roman"/>
                <w:kern w:val="0"/>
                <w:sz w:val="24"/>
                <w:szCs w:val="21"/>
              </w:rPr>
              <w:t>2.</w:t>
            </w:r>
            <w:r>
              <w:rPr>
                <w:rFonts w:eastAsia="方正仿宋_GBK" w:cs="Times New Roman"/>
                <w:kern w:val="0"/>
                <w:sz w:val="24"/>
                <w:szCs w:val="21"/>
              </w:rPr>
              <w:t>该河流（湖泊、水库）水面及沿岸是否存在垃圾杂物？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1F32ABC3" w14:textId="77777777" w:rsidR="004330B8" w:rsidRDefault="00737E99">
            <w:pPr>
              <w:snapToGrid w:val="0"/>
              <w:rPr>
                <w:rFonts w:eastAsia="方正仿宋_GBK" w:cs="Times New Roman"/>
                <w:kern w:val="0"/>
                <w:sz w:val="22"/>
                <w:szCs w:val="20"/>
              </w:rPr>
            </w:pPr>
            <w:r>
              <w:rPr>
                <w:rFonts w:eastAsia="方正仿宋_GBK" w:cs="Times New Roman"/>
                <w:kern w:val="0"/>
                <w:sz w:val="22"/>
                <w:szCs w:val="20"/>
              </w:rPr>
              <w:sym w:font="Wingdings" w:char="F0A8"/>
            </w:r>
            <w:r>
              <w:rPr>
                <w:rFonts w:eastAsia="方正仿宋_GBK" w:cs="Times New Roman"/>
                <w:kern w:val="0"/>
                <w:sz w:val="22"/>
                <w:szCs w:val="20"/>
              </w:rPr>
              <w:t>无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14:paraId="2E4792B9" w14:textId="77777777" w:rsidR="004330B8" w:rsidRDefault="00737E99">
            <w:pPr>
              <w:snapToGrid w:val="0"/>
              <w:jc w:val="left"/>
              <w:rPr>
                <w:rFonts w:eastAsia="方正仿宋_GBK" w:cs="Times New Roman"/>
                <w:kern w:val="0"/>
                <w:sz w:val="22"/>
                <w:szCs w:val="20"/>
              </w:rPr>
            </w:pPr>
            <w:r>
              <w:rPr>
                <w:rFonts w:eastAsia="方正仿宋_GBK" w:cs="Times New Roman"/>
                <w:kern w:val="0"/>
                <w:sz w:val="22"/>
                <w:szCs w:val="20"/>
              </w:rPr>
              <w:sym w:font="Wingdings" w:char="00A8"/>
            </w:r>
            <w:r>
              <w:rPr>
                <w:rFonts w:eastAsia="方正仿宋_GBK" w:cs="Times New Roman"/>
                <w:kern w:val="0"/>
                <w:sz w:val="22"/>
                <w:szCs w:val="20"/>
              </w:rPr>
              <w:t>少量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04F64EF7" w14:textId="77777777" w:rsidR="004330B8" w:rsidRDefault="00737E99">
            <w:pPr>
              <w:snapToGrid w:val="0"/>
              <w:jc w:val="left"/>
              <w:rPr>
                <w:rFonts w:eastAsia="方正仿宋_GBK" w:cs="Times New Roman"/>
                <w:kern w:val="0"/>
                <w:sz w:val="22"/>
                <w:szCs w:val="20"/>
              </w:rPr>
            </w:pPr>
            <w:r>
              <w:rPr>
                <w:rFonts w:eastAsia="方正仿宋_GBK" w:cs="Times New Roman"/>
                <w:kern w:val="0"/>
                <w:sz w:val="22"/>
                <w:szCs w:val="20"/>
              </w:rPr>
              <w:sym w:font="Wingdings" w:char="F0A8"/>
            </w:r>
            <w:r>
              <w:rPr>
                <w:rFonts w:eastAsia="方正仿宋_GBK" w:cs="Times New Roman"/>
                <w:kern w:val="0"/>
                <w:sz w:val="22"/>
                <w:szCs w:val="20"/>
              </w:rPr>
              <w:t>一般</w:t>
            </w:r>
          </w:p>
        </w:tc>
        <w:tc>
          <w:tcPr>
            <w:tcW w:w="1389" w:type="dxa"/>
            <w:tcBorders>
              <w:left w:val="nil"/>
            </w:tcBorders>
            <w:vAlign w:val="center"/>
          </w:tcPr>
          <w:p w14:paraId="6CB7E570" w14:textId="77777777" w:rsidR="004330B8" w:rsidRDefault="00737E99">
            <w:pPr>
              <w:snapToGrid w:val="0"/>
              <w:jc w:val="left"/>
              <w:rPr>
                <w:rFonts w:eastAsia="方正仿宋_GBK" w:cs="Times New Roman"/>
                <w:kern w:val="0"/>
                <w:sz w:val="22"/>
                <w:szCs w:val="20"/>
              </w:rPr>
            </w:pPr>
            <w:r>
              <w:rPr>
                <w:rFonts w:eastAsia="方正仿宋_GBK" w:cs="Times New Roman"/>
                <w:kern w:val="0"/>
                <w:sz w:val="22"/>
                <w:szCs w:val="20"/>
              </w:rPr>
              <w:sym w:font="Wingdings" w:char="F0A8"/>
            </w:r>
            <w:r>
              <w:rPr>
                <w:rFonts w:eastAsia="方正仿宋_GBK" w:cs="Times New Roman"/>
                <w:kern w:val="0"/>
                <w:sz w:val="22"/>
                <w:szCs w:val="20"/>
              </w:rPr>
              <w:t>较多</w:t>
            </w:r>
          </w:p>
        </w:tc>
      </w:tr>
      <w:tr w:rsidR="004330B8" w14:paraId="399C16F2" w14:textId="77777777">
        <w:trPr>
          <w:trHeight w:val="737"/>
          <w:jc w:val="center"/>
        </w:trPr>
        <w:tc>
          <w:tcPr>
            <w:tcW w:w="3823" w:type="dxa"/>
            <w:gridSpan w:val="2"/>
            <w:vAlign w:val="center"/>
          </w:tcPr>
          <w:p w14:paraId="29D3D080" w14:textId="77777777" w:rsidR="004330B8" w:rsidRDefault="00737E99">
            <w:pPr>
              <w:snapToGrid w:val="0"/>
              <w:rPr>
                <w:rFonts w:eastAsia="方正仿宋_GBK" w:cs="Times New Roman"/>
                <w:kern w:val="0"/>
                <w:sz w:val="24"/>
                <w:szCs w:val="21"/>
              </w:rPr>
            </w:pPr>
            <w:r>
              <w:rPr>
                <w:rFonts w:eastAsia="方正仿宋_GBK" w:cs="Times New Roman"/>
                <w:kern w:val="0"/>
                <w:sz w:val="24"/>
                <w:szCs w:val="21"/>
              </w:rPr>
              <w:t>3.</w:t>
            </w:r>
            <w:r>
              <w:rPr>
                <w:rFonts w:eastAsia="方正仿宋_GBK" w:cs="Times New Roman"/>
                <w:kern w:val="0"/>
                <w:sz w:val="24"/>
                <w:szCs w:val="21"/>
              </w:rPr>
              <w:t>该河流（湖泊、水库）沿岸植物保护情况如何？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0A21822C" w14:textId="77777777" w:rsidR="004330B8" w:rsidRDefault="00737E99">
            <w:pPr>
              <w:snapToGrid w:val="0"/>
              <w:rPr>
                <w:rFonts w:eastAsia="方正仿宋_GBK" w:cs="Times New Roman"/>
                <w:kern w:val="0"/>
                <w:sz w:val="22"/>
                <w:szCs w:val="20"/>
              </w:rPr>
            </w:pPr>
            <w:r>
              <w:rPr>
                <w:rFonts w:eastAsia="方正仿宋_GBK" w:cs="Times New Roman"/>
                <w:kern w:val="0"/>
                <w:sz w:val="22"/>
                <w:szCs w:val="20"/>
              </w:rPr>
              <w:sym w:font="Wingdings" w:char="F0A8"/>
            </w:r>
            <w:r>
              <w:rPr>
                <w:rFonts w:eastAsia="方正仿宋_GBK" w:cs="Times New Roman"/>
                <w:kern w:val="0"/>
                <w:sz w:val="22"/>
                <w:szCs w:val="20"/>
              </w:rPr>
              <w:t>非常好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14:paraId="0B08F832" w14:textId="77777777" w:rsidR="004330B8" w:rsidRDefault="00737E99">
            <w:pPr>
              <w:snapToGrid w:val="0"/>
              <w:jc w:val="left"/>
              <w:rPr>
                <w:rFonts w:eastAsia="方正仿宋_GBK" w:cs="Times New Roman"/>
                <w:kern w:val="0"/>
                <w:sz w:val="22"/>
                <w:szCs w:val="20"/>
              </w:rPr>
            </w:pPr>
            <w:r>
              <w:rPr>
                <w:rFonts w:eastAsia="方正仿宋_GBK" w:cs="Times New Roman"/>
                <w:kern w:val="0"/>
                <w:sz w:val="22"/>
                <w:szCs w:val="20"/>
              </w:rPr>
              <w:sym w:font="Wingdings" w:char="00A8"/>
            </w:r>
            <w:r>
              <w:rPr>
                <w:rFonts w:eastAsia="方正仿宋_GBK" w:cs="Times New Roman"/>
                <w:kern w:val="0"/>
                <w:sz w:val="22"/>
                <w:szCs w:val="20"/>
              </w:rPr>
              <w:t>好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7505BDDC" w14:textId="77777777" w:rsidR="004330B8" w:rsidRDefault="00737E99">
            <w:pPr>
              <w:snapToGrid w:val="0"/>
              <w:jc w:val="left"/>
              <w:rPr>
                <w:rFonts w:eastAsia="方正仿宋_GBK" w:cs="Times New Roman"/>
                <w:kern w:val="0"/>
                <w:sz w:val="22"/>
                <w:szCs w:val="20"/>
              </w:rPr>
            </w:pPr>
            <w:r>
              <w:rPr>
                <w:rFonts w:eastAsia="方正仿宋_GBK" w:cs="Times New Roman"/>
                <w:kern w:val="0"/>
                <w:sz w:val="22"/>
                <w:szCs w:val="20"/>
              </w:rPr>
              <w:sym w:font="Wingdings" w:char="F0A8"/>
            </w:r>
            <w:r>
              <w:rPr>
                <w:rFonts w:eastAsia="方正仿宋_GBK" w:cs="Times New Roman"/>
                <w:kern w:val="0"/>
                <w:sz w:val="22"/>
                <w:szCs w:val="20"/>
              </w:rPr>
              <w:t>一般</w:t>
            </w:r>
          </w:p>
        </w:tc>
        <w:tc>
          <w:tcPr>
            <w:tcW w:w="1389" w:type="dxa"/>
            <w:tcBorders>
              <w:left w:val="nil"/>
            </w:tcBorders>
            <w:vAlign w:val="center"/>
          </w:tcPr>
          <w:p w14:paraId="1E079D64" w14:textId="77777777" w:rsidR="004330B8" w:rsidRDefault="00737E99">
            <w:pPr>
              <w:snapToGrid w:val="0"/>
              <w:jc w:val="left"/>
              <w:rPr>
                <w:rFonts w:eastAsia="方正仿宋_GBK" w:cs="Times New Roman"/>
                <w:kern w:val="0"/>
                <w:sz w:val="22"/>
                <w:szCs w:val="20"/>
              </w:rPr>
            </w:pPr>
            <w:r>
              <w:rPr>
                <w:rFonts w:eastAsia="方正仿宋_GBK" w:cs="Times New Roman"/>
                <w:kern w:val="0"/>
                <w:sz w:val="22"/>
                <w:szCs w:val="20"/>
              </w:rPr>
              <w:sym w:font="Wingdings" w:char="F0A8"/>
            </w:r>
            <w:r>
              <w:rPr>
                <w:rFonts w:eastAsia="方正仿宋_GBK" w:cs="Times New Roman"/>
                <w:kern w:val="0"/>
                <w:sz w:val="22"/>
                <w:szCs w:val="20"/>
              </w:rPr>
              <w:t>较差</w:t>
            </w:r>
          </w:p>
        </w:tc>
      </w:tr>
      <w:tr w:rsidR="004330B8" w14:paraId="468105FD" w14:textId="77777777">
        <w:trPr>
          <w:trHeight w:val="737"/>
          <w:jc w:val="center"/>
        </w:trPr>
        <w:tc>
          <w:tcPr>
            <w:tcW w:w="3823" w:type="dxa"/>
            <w:gridSpan w:val="2"/>
            <w:vAlign w:val="center"/>
          </w:tcPr>
          <w:p w14:paraId="496AF974" w14:textId="77777777" w:rsidR="004330B8" w:rsidRDefault="00737E99">
            <w:pPr>
              <w:snapToGrid w:val="0"/>
              <w:rPr>
                <w:rFonts w:eastAsia="方正仿宋_GBK" w:cs="Times New Roman"/>
                <w:kern w:val="0"/>
                <w:sz w:val="24"/>
                <w:szCs w:val="21"/>
              </w:rPr>
            </w:pPr>
            <w:r>
              <w:rPr>
                <w:rFonts w:eastAsia="方正仿宋_GBK" w:cs="Times New Roman"/>
                <w:kern w:val="0"/>
                <w:sz w:val="24"/>
                <w:szCs w:val="21"/>
              </w:rPr>
              <w:t>4.</w:t>
            </w:r>
            <w:r>
              <w:rPr>
                <w:rFonts w:eastAsia="方正仿宋_GBK" w:cs="Times New Roman"/>
                <w:kern w:val="0"/>
                <w:sz w:val="24"/>
                <w:szCs w:val="21"/>
              </w:rPr>
              <w:t>该河流（湖泊、水库）鱼类等水生动物保护情况如何？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52010FDE" w14:textId="77777777" w:rsidR="004330B8" w:rsidRDefault="00737E99">
            <w:pPr>
              <w:snapToGrid w:val="0"/>
              <w:rPr>
                <w:rFonts w:eastAsia="方正仿宋_GBK" w:cs="Times New Roman"/>
                <w:kern w:val="0"/>
                <w:sz w:val="22"/>
                <w:szCs w:val="20"/>
              </w:rPr>
            </w:pPr>
            <w:r>
              <w:rPr>
                <w:rFonts w:eastAsia="方正仿宋_GBK" w:cs="Times New Roman"/>
                <w:kern w:val="0"/>
                <w:sz w:val="22"/>
                <w:szCs w:val="20"/>
              </w:rPr>
              <w:sym w:font="Wingdings" w:char="F0A8"/>
            </w:r>
            <w:r>
              <w:rPr>
                <w:rFonts w:eastAsia="方正仿宋_GBK" w:cs="Times New Roman"/>
                <w:kern w:val="0"/>
                <w:sz w:val="22"/>
                <w:szCs w:val="20"/>
              </w:rPr>
              <w:t>非常好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14:paraId="23DBAC8C" w14:textId="77777777" w:rsidR="004330B8" w:rsidRDefault="00737E99">
            <w:pPr>
              <w:snapToGrid w:val="0"/>
              <w:jc w:val="left"/>
              <w:rPr>
                <w:rFonts w:eastAsia="方正仿宋_GBK" w:cs="Times New Roman"/>
                <w:kern w:val="0"/>
                <w:sz w:val="22"/>
                <w:szCs w:val="20"/>
              </w:rPr>
            </w:pPr>
            <w:r>
              <w:rPr>
                <w:rFonts w:eastAsia="方正仿宋_GBK" w:cs="Times New Roman"/>
                <w:kern w:val="0"/>
                <w:sz w:val="22"/>
                <w:szCs w:val="20"/>
              </w:rPr>
              <w:sym w:font="Wingdings" w:char="00A8"/>
            </w:r>
            <w:r>
              <w:rPr>
                <w:rFonts w:eastAsia="方正仿宋_GBK" w:cs="Times New Roman"/>
                <w:kern w:val="0"/>
                <w:sz w:val="22"/>
                <w:szCs w:val="20"/>
              </w:rPr>
              <w:t>好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4863E563" w14:textId="77777777" w:rsidR="004330B8" w:rsidRDefault="00737E99">
            <w:pPr>
              <w:snapToGrid w:val="0"/>
              <w:jc w:val="left"/>
              <w:rPr>
                <w:rFonts w:eastAsia="方正仿宋_GBK" w:cs="Times New Roman"/>
                <w:kern w:val="0"/>
                <w:sz w:val="22"/>
                <w:szCs w:val="20"/>
              </w:rPr>
            </w:pPr>
            <w:r>
              <w:rPr>
                <w:rFonts w:eastAsia="方正仿宋_GBK" w:cs="Times New Roman"/>
                <w:kern w:val="0"/>
                <w:sz w:val="22"/>
                <w:szCs w:val="20"/>
              </w:rPr>
              <w:sym w:font="Wingdings" w:char="F0A8"/>
            </w:r>
            <w:r>
              <w:rPr>
                <w:rFonts w:eastAsia="方正仿宋_GBK" w:cs="Times New Roman"/>
                <w:kern w:val="0"/>
                <w:sz w:val="22"/>
                <w:szCs w:val="20"/>
              </w:rPr>
              <w:t>一般</w:t>
            </w:r>
          </w:p>
        </w:tc>
        <w:tc>
          <w:tcPr>
            <w:tcW w:w="1389" w:type="dxa"/>
            <w:tcBorders>
              <w:left w:val="nil"/>
            </w:tcBorders>
            <w:vAlign w:val="center"/>
          </w:tcPr>
          <w:p w14:paraId="2F097A65" w14:textId="77777777" w:rsidR="004330B8" w:rsidRDefault="00737E99">
            <w:pPr>
              <w:snapToGrid w:val="0"/>
              <w:jc w:val="left"/>
              <w:rPr>
                <w:rFonts w:eastAsia="方正仿宋_GBK" w:cs="Times New Roman"/>
                <w:kern w:val="0"/>
                <w:sz w:val="22"/>
                <w:szCs w:val="20"/>
              </w:rPr>
            </w:pPr>
            <w:r>
              <w:rPr>
                <w:rFonts w:eastAsia="方正仿宋_GBK" w:cs="Times New Roman"/>
                <w:kern w:val="0"/>
                <w:sz w:val="22"/>
                <w:szCs w:val="20"/>
              </w:rPr>
              <w:sym w:font="Wingdings" w:char="F0A8"/>
            </w:r>
            <w:r>
              <w:rPr>
                <w:rFonts w:eastAsia="方正仿宋_GBK" w:cs="Times New Roman"/>
                <w:kern w:val="0"/>
                <w:sz w:val="22"/>
                <w:szCs w:val="20"/>
              </w:rPr>
              <w:t>较差</w:t>
            </w:r>
          </w:p>
        </w:tc>
      </w:tr>
      <w:tr w:rsidR="004330B8" w14:paraId="7D3725C1" w14:textId="77777777">
        <w:trPr>
          <w:trHeight w:val="737"/>
          <w:jc w:val="center"/>
        </w:trPr>
        <w:tc>
          <w:tcPr>
            <w:tcW w:w="3823" w:type="dxa"/>
            <w:gridSpan w:val="2"/>
            <w:vAlign w:val="center"/>
          </w:tcPr>
          <w:p w14:paraId="4FD1B1B6" w14:textId="77777777" w:rsidR="004330B8" w:rsidRDefault="00737E99">
            <w:pPr>
              <w:snapToGrid w:val="0"/>
              <w:rPr>
                <w:rFonts w:eastAsia="方正仿宋_GBK" w:cs="Times New Roman"/>
                <w:kern w:val="0"/>
                <w:sz w:val="24"/>
                <w:szCs w:val="21"/>
              </w:rPr>
            </w:pPr>
            <w:r>
              <w:rPr>
                <w:rFonts w:eastAsia="方正仿宋_GBK" w:cs="Times New Roman"/>
                <w:kern w:val="0"/>
                <w:sz w:val="24"/>
                <w:szCs w:val="21"/>
              </w:rPr>
              <w:t>5.</w:t>
            </w:r>
            <w:r>
              <w:rPr>
                <w:rFonts w:eastAsia="方正仿宋_GBK" w:cs="Times New Roman"/>
                <w:kern w:val="0"/>
                <w:sz w:val="24"/>
                <w:szCs w:val="21"/>
              </w:rPr>
              <w:t>您是否会到该河流（湖泊、水库）附近休闲或运动？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1D1FB164" w14:textId="77777777" w:rsidR="004330B8" w:rsidRDefault="00737E99">
            <w:pPr>
              <w:snapToGrid w:val="0"/>
              <w:rPr>
                <w:rFonts w:eastAsia="方正仿宋_GBK" w:cs="Times New Roman"/>
                <w:kern w:val="0"/>
                <w:sz w:val="22"/>
                <w:szCs w:val="20"/>
              </w:rPr>
            </w:pPr>
            <w:r>
              <w:rPr>
                <w:rFonts w:eastAsia="方正仿宋_GBK" w:cs="Times New Roman"/>
                <w:kern w:val="0"/>
                <w:sz w:val="22"/>
                <w:szCs w:val="20"/>
              </w:rPr>
              <w:sym w:font="Wingdings" w:char="F0A8"/>
            </w:r>
            <w:r>
              <w:rPr>
                <w:rFonts w:eastAsia="方正仿宋_GBK" w:cs="Times New Roman"/>
                <w:kern w:val="0"/>
                <w:sz w:val="22"/>
                <w:szCs w:val="20"/>
              </w:rPr>
              <w:t>经常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14:paraId="761BE912" w14:textId="77777777" w:rsidR="004330B8" w:rsidRDefault="00737E99">
            <w:pPr>
              <w:snapToGrid w:val="0"/>
              <w:jc w:val="left"/>
              <w:rPr>
                <w:rFonts w:eastAsia="方正仿宋_GBK" w:cs="Times New Roman"/>
                <w:kern w:val="0"/>
                <w:sz w:val="22"/>
                <w:szCs w:val="20"/>
              </w:rPr>
            </w:pPr>
            <w:r>
              <w:rPr>
                <w:rFonts w:eastAsia="方正仿宋_GBK" w:cs="Times New Roman"/>
                <w:kern w:val="0"/>
                <w:sz w:val="22"/>
                <w:szCs w:val="20"/>
              </w:rPr>
              <w:sym w:font="Wingdings" w:char="F0A8"/>
            </w:r>
            <w:r>
              <w:rPr>
                <w:rFonts w:eastAsia="方正仿宋_GBK" w:cs="Times New Roman"/>
                <w:kern w:val="0"/>
                <w:sz w:val="22"/>
                <w:szCs w:val="20"/>
              </w:rPr>
              <w:t>偶尔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64BDB34E" w14:textId="77777777" w:rsidR="004330B8" w:rsidRDefault="00737E99">
            <w:pPr>
              <w:snapToGrid w:val="0"/>
              <w:jc w:val="left"/>
              <w:rPr>
                <w:rFonts w:eastAsia="方正仿宋_GBK" w:cs="Times New Roman"/>
                <w:kern w:val="0"/>
                <w:sz w:val="22"/>
                <w:szCs w:val="20"/>
              </w:rPr>
            </w:pPr>
            <w:r>
              <w:rPr>
                <w:rFonts w:eastAsia="方正仿宋_GBK" w:cs="Times New Roman"/>
                <w:kern w:val="0"/>
                <w:sz w:val="22"/>
                <w:szCs w:val="20"/>
              </w:rPr>
              <w:sym w:font="Wingdings" w:char="F0A8"/>
            </w:r>
            <w:r>
              <w:rPr>
                <w:rFonts w:eastAsia="方正仿宋_GBK" w:cs="Times New Roman"/>
                <w:kern w:val="0"/>
                <w:sz w:val="22"/>
                <w:szCs w:val="20"/>
              </w:rPr>
              <w:t>不会</w:t>
            </w:r>
          </w:p>
        </w:tc>
        <w:tc>
          <w:tcPr>
            <w:tcW w:w="1389" w:type="dxa"/>
            <w:tcBorders>
              <w:left w:val="nil"/>
            </w:tcBorders>
            <w:vAlign w:val="center"/>
          </w:tcPr>
          <w:p w14:paraId="61942CB6" w14:textId="77777777" w:rsidR="004330B8" w:rsidRDefault="004330B8">
            <w:pPr>
              <w:snapToGrid w:val="0"/>
              <w:jc w:val="left"/>
              <w:rPr>
                <w:rFonts w:eastAsia="方正仿宋_GBK" w:cs="Times New Roman"/>
                <w:kern w:val="0"/>
                <w:sz w:val="22"/>
                <w:szCs w:val="20"/>
              </w:rPr>
            </w:pPr>
          </w:p>
        </w:tc>
      </w:tr>
      <w:tr w:rsidR="004330B8" w14:paraId="14A5C2F1" w14:textId="77777777">
        <w:trPr>
          <w:trHeight w:val="737"/>
          <w:jc w:val="center"/>
        </w:trPr>
        <w:tc>
          <w:tcPr>
            <w:tcW w:w="3823" w:type="dxa"/>
            <w:gridSpan w:val="2"/>
            <w:vAlign w:val="center"/>
          </w:tcPr>
          <w:p w14:paraId="3794129F" w14:textId="77777777" w:rsidR="004330B8" w:rsidRDefault="00737E99">
            <w:pPr>
              <w:snapToGrid w:val="0"/>
              <w:rPr>
                <w:rFonts w:eastAsia="方正仿宋_GBK" w:cs="Times New Roman"/>
                <w:kern w:val="0"/>
                <w:sz w:val="24"/>
                <w:szCs w:val="21"/>
              </w:rPr>
            </w:pPr>
            <w:r>
              <w:rPr>
                <w:rFonts w:eastAsia="方正仿宋_GBK" w:cs="Times New Roman"/>
                <w:kern w:val="0"/>
                <w:sz w:val="24"/>
                <w:szCs w:val="21"/>
              </w:rPr>
              <w:t>6.</w:t>
            </w:r>
            <w:r>
              <w:rPr>
                <w:rFonts w:eastAsia="方正仿宋_GBK" w:cs="Times New Roman"/>
                <w:kern w:val="0"/>
                <w:sz w:val="24"/>
                <w:szCs w:val="21"/>
              </w:rPr>
              <w:t>该河流（湖泊、水库）沿岸亲水设施建设情况如何？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2C56875C" w14:textId="77777777" w:rsidR="004330B8" w:rsidRDefault="00737E99">
            <w:pPr>
              <w:snapToGrid w:val="0"/>
              <w:rPr>
                <w:rFonts w:eastAsia="方正仿宋_GBK" w:cs="Times New Roman"/>
                <w:kern w:val="0"/>
                <w:sz w:val="22"/>
                <w:szCs w:val="20"/>
              </w:rPr>
            </w:pPr>
            <w:r>
              <w:rPr>
                <w:rFonts w:eastAsia="方正仿宋_GBK" w:cs="Times New Roman"/>
                <w:kern w:val="0"/>
                <w:sz w:val="22"/>
                <w:szCs w:val="20"/>
              </w:rPr>
              <w:sym w:font="Wingdings" w:char="F0A8"/>
            </w:r>
            <w:r>
              <w:rPr>
                <w:rFonts w:eastAsia="方正仿宋_GBK" w:cs="Times New Roman"/>
                <w:kern w:val="0"/>
                <w:sz w:val="22"/>
                <w:szCs w:val="20"/>
              </w:rPr>
              <w:t>非常好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14:paraId="44CD5CB8" w14:textId="77777777" w:rsidR="004330B8" w:rsidRDefault="00737E99">
            <w:pPr>
              <w:snapToGrid w:val="0"/>
              <w:jc w:val="left"/>
              <w:rPr>
                <w:rFonts w:eastAsia="方正仿宋_GBK" w:cs="Times New Roman"/>
                <w:kern w:val="0"/>
                <w:sz w:val="22"/>
                <w:szCs w:val="20"/>
              </w:rPr>
            </w:pPr>
            <w:r>
              <w:rPr>
                <w:rFonts w:eastAsia="方正仿宋_GBK" w:cs="Times New Roman"/>
                <w:kern w:val="0"/>
                <w:sz w:val="22"/>
                <w:szCs w:val="20"/>
              </w:rPr>
              <w:sym w:font="Wingdings" w:char="00A8"/>
            </w:r>
            <w:r>
              <w:rPr>
                <w:rFonts w:eastAsia="方正仿宋_GBK" w:cs="Times New Roman"/>
                <w:kern w:val="0"/>
                <w:sz w:val="22"/>
                <w:szCs w:val="20"/>
              </w:rPr>
              <w:t>好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D079520" w14:textId="77777777" w:rsidR="004330B8" w:rsidRDefault="00737E99">
            <w:pPr>
              <w:snapToGrid w:val="0"/>
              <w:jc w:val="left"/>
              <w:rPr>
                <w:rFonts w:eastAsia="方正仿宋_GBK" w:cs="Times New Roman"/>
                <w:kern w:val="0"/>
                <w:sz w:val="22"/>
                <w:szCs w:val="20"/>
              </w:rPr>
            </w:pPr>
            <w:r>
              <w:rPr>
                <w:rFonts w:eastAsia="方正仿宋_GBK" w:cs="Times New Roman"/>
                <w:kern w:val="0"/>
                <w:sz w:val="22"/>
                <w:szCs w:val="20"/>
              </w:rPr>
              <w:sym w:font="Wingdings" w:char="F0A8"/>
            </w:r>
            <w:r>
              <w:rPr>
                <w:rFonts w:eastAsia="方正仿宋_GBK" w:cs="Times New Roman"/>
                <w:kern w:val="0"/>
                <w:sz w:val="22"/>
                <w:szCs w:val="20"/>
              </w:rPr>
              <w:t>一般</w:t>
            </w:r>
          </w:p>
        </w:tc>
        <w:tc>
          <w:tcPr>
            <w:tcW w:w="1389" w:type="dxa"/>
            <w:tcBorders>
              <w:left w:val="nil"/>
            </w:tcBorders>
            <w:vAlign w:val="center"/>
          </w:tcPr>
          <w:p w14:paraId="126DDB82" w14:textId="77777777" w:rsidR="004330B8" w:rsidRDefault="00737E99">
            <w:pPr>
              <w:snapToGrid w:val="0"/>
              <w:jc w:val="left"/>
              <w:rPr>
                <w:rFonts w:eastAsia="方正仿宋_GBK" w:cs="Times New Roman"/>
                <w:kern w:val="0"/>
                <w:sz w:val="22"/>
                <w:szCs w:val="20"/>
              </w:rPr>
            </w:pPr>
            <w:r>
              <w:rPr>
                <w:rFonts w:eastAsia="方正仿宋_GBK" w:cs="Times New Roman"/>
                <w:kern w:val="0"/>
                <w:sz w:val="22"/>
                <w:szCs w:val="20"/>
              </w:rPr>
              <w:sym w:font="Wingdings" w:char="F0A8"/>
            </w:r>
            <w:r>
              <w:rPr>
                <w:rFonts w:eastAsia="方正仿宋_GBK" w:cs="Times New Roman"/>
                <w:kern w:val="0"/>
                <w:sz w:val="22"/>
                <w:szCs w:val="20"/>
              </w:rPr>
              <w:t>较差</w:t>
            </w:r>
          </w:p>
        </w:tc>
      </w:tr>
      <w:tr w:rsidR="004330B8" w14:paraId="74D66FFC" w14:textId="77777777">
        <w:trPr>
          <w:trHeight w:val="737"/>
          <w:jc w:val="center"/>
        </w:trPr>
        <w:tc>
          <w:tcPr>
            <w:tcW w:w="3823" w:type="dxa"/>
            <w:gridSpan w:val="2"/>
            <w:vAlign w:val="center"/>
          </w:tcPr>
          <w:p w14:paraId="0197A09C" w14:textId="77777777" w:rsidR="004330B8" w:rsidRDefault="00737E99">
            <w:pPr>
              <w:snapToGrid w:val="0"/>
              <w:rPr>
                <w:rFonts w:eastAsia="方正仿宋_GBK" w:cs="Times New Roman"/>
                <w:kern w:val="0"/>
                <w:sz w:val="24"/>
                <w:szCs w:val="21"/>
              </w:rPr>
            </w:pPr>
            <w:r>
              <w:rPr>
                <w:rFonts w:eastAsia="方正仿宋_GBK" w:cs="Times New Roman"/>
                <w:kern w:val="0"/>
                <w:sz w:val="24"/>
                <w:szCs w:val="21"/>
              </w:rPr>
              <w:t>7.</w:t>
            </w:r>
            <w:r>
              <w:rPr>
                <w:rFonts w:eastAsia="方正仿宋_GBK" w:cs="Times New Roman"/>
                <w:kern w:val="0"/>
                <w:sz w:val="24"/>
                <w:szCs w:val="21"/>
              </w:rPr>
              <w:t>综上，您对该河流（湖泊、水库）的水生态环境保护情况满意吗？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5B1A22D0" w14:textId="77777777" w:rsidR="004330B8" w:rsidRDefault="00737E99">
            <w:pPr>
              <w:snapToGrid w:val="0"/>
              <w:rPr>
                <w:rFonts w:eastAsia="方正仿宋_GBK" w:cs="Times New Roman"/>
                <w:kern w:val="0"/>
                <w:sz w:val="22"/>
                <w:szCs w:val="20"/>
              </w:rPr>
            </w:pPr>
            <w:r>
              <w:rPr>
                <w:rFonts w:eastAsia="方正仿宋_GBK" w:cs="Times New Roman"/>
                <w:kern w:val="0"/>
                <w:sz w:val="22"/>
                <w:szCs w:val="20"/>
              </w:rPr>
              <w:sym w:font="Wingdings" w:char="F0A8"/>
            </w:r>
            <w:r>
              <w:rPr>
                <w:rFonts w:eastAsia="方正仿宋_GBK" w:cs="Times New Roman"/>
                <w:kern w:val="0"/>
                <w:sz w:val="22"/>
                <w:szCs w:val="20"/>
              </w:rPr>
              <w:t>非常满意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14:paraId="03A014BD" w14:textId="77777777" w:rsidR="004330B8" w:rsidRDefault="00737E99">
            <w:pPr>
              <w:snapToGrid w:val="0"/>
              <w:jc w:val="left"/>
              <w:rPr>
                <w:rFonts w:eastAsia="方正仿宋_GBK" w:cs="Times New Roman"/>
                <w:kern w:val="0"/>
                <w:sz w:val="22"/>
                <w:szCs w:val="20"/>
              </w:rPr>
            </w:pPr>
            <w:r>
              <w:rPr>
                <w:rFonts w:eastAsia="方正仿宋_GBK" w:cs="Times New Roman"/>
                <w:kern w:val="0"/>
                <w:sz w:val="22"/>
                <w:szCs w:val="20"/>
              </w:rPr>
              <w:sym w:font="Wingdings" w:char="00A8"/>
            </w:r>
            <w:r>
              <w:rPr>
                <w:rFonts w:eastAsia="方正仿宋_GBK" w:cs="Times New Roman"/>
                <w:kern w:val="0"/>
                <w:sz w:val="22"/>
                <w:szCs w:val="20"/>
              </w:rPr>
              <w:t>满意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266D17F1" w14:textId="77777777" w:rsidR="004330B8" w:rsidRDefault="00737E99">
            <w:pPr>
              <w:snapToGrid w:val="0"/>
              <w:jc w:val="left"/>
              <w:rPr>
                <w:rFonts w:eastAsia="方正仿宋_GBK" w:cs="Times New Roman"/>
                <w:kern w:val="0"/>
                <w:sz w:val="22"/>
                <w:szCs w:val="20"/>
              </w:rPr>
            </w:pPr>
            <w:r>
              <w:rPr>
                <w:rFonts w:eastAsia="方正仿宋_GBK" w:cs="Times New Roman"/>
                <w:kern w:val="0"/>
                <w:sz w:val="22"/>
                <w:szCs w:val="20"/>
              </w:rPr>
              <w:sym w:font="Wingdings" w:char="F0A8"/>
            </w:r>
            <w:r>
              <w:rPr>
                <w:rFonts w:eastAsia="方正仿宋_GBK" w:cs="Times New Roman"/>
                <w:kern w:val="0"/>
                <w:sz w:val="22"/>
                <w:szCs w:val="20"/>
              </w:rPr>
              <w:t>一般</w:t>
            </w:r>
          </w:p>
        </w:tc>
        <w:tc>
          <w:tcPr>
            <w:tcW w:w="1389" w:type="dxa"/>
            <w:tcBorders>
              <w:left w:val="nil"/>
            </w:tcBorders>
            <w:vAlign w:val="center"/>
          </w:tcPr>
          <w:p w14:paraId="2AD034CB" w14:textId="77777777" w:rsidR="004330B8" w:rsidRDefault="00737E99">
            <w:pPr>
              <w:snapToGrid w:val="0"/>
              <w:jc w:val="left"/>
              <w:rPr>
                <w:rFonts w:eastAsia="方正仿宋_GBK" w:cs="Times New Roman"/>
                <w:kern w:val="0"/>
                <w:sz w:val="22"/>
                <w:szCs w:val="20"/>
              </w:rPr>
            </w:pPr>
            <w:r>
              <w:rPr>
                <w:rFonts w:eastAsia="方正仿宋_GBK" w:cs="Times New Roman"/>
                <w:kern w:val="0"/>
                <w:sz w:val="22"/>
                <w:szCs w:val="20"/>
              </w:rPr>
              <w:sym w:font="Wingdings" w:char="F0A8"/>
            </w:r>
            <w:r>
              <w:rPr>
                <w:rFonts w:eastAsia="方正仿宋_GBK" w:cs="Times New Roman"/>
                <w:kern w:val="0"/>
                <w:sz w:val="22"/>
                <w:szCs w:val="20"/>
              </w:rPr>
              <w:t>不满意</w:t>
            </w:r>
          </w:p>
        </w:tc>
      </w:tr>
      <w:tr w:rsidR="004330B8" w14:paraId="24DC3CB3" w14:textId="77777777">
        <w:trPr>
          <w:trHeight w:val="737"/>
          <w:jc w:val="center"/>
        </w:trPr>
        <w:tc>
          <w:tcPr>
            <w:tcW w:w="3823" w:type="dxa"/>
            <w:gridSpan w:val="2"/>
            <w:vAlign w:val="center"/>
          </w:tcPr>
          <w:p w14:paraId="20CCD151" w14:textId="77777777" w:rsidR="004330B8" w:rsidRDefault="00737E99">
            <w:pPr>
              <w:snapToGrid w:val="0"/>
              <w:rPr>
                <w:rFonts w:eastAsia="方正仿宋_GBK" w:cs="Times New Roman"/>
                <w:kern w:val="0"/>
                <w:sz w:val="24"/>
                <w:szCs w:val="21"/>
              </w:rPr>
            </w:pPr>
            <w:r>
              <w:rPr>
                <w:rFonts w:eastAsia="方正仿宋_GBK" w:cs="Times New Roman"/>
                <w:kern w:val="0"/>
                <w:sz w:val="24"/>
                <w:szCs w:val="21"/>
              </w:rPr>
              <w:t>8.</w:t>
            </w:r>
            <w:r>
              <w:rPr>
                <w:rFonts w:eastAsia="方正仿宋_GBK" w:cs="Times New Roman"/>
                <w:kern w:val="0"/>
                <w:sz w:val="24"/>
                <w:szCs w:val="21"/>
              </w:rPr>
              <w:t>您对该河流（湖泊、水库）生态环境保护有什么意见和建议吗</w:t>
            </w:r>
            <w:r>
              <w:rPr>
                <w:rFonts w:eastAsia="方正仿宋_GBK" w:cs="Times New Roman" w:hint="eastAsia"/>
                <w:kern w:val="0"/>
                <w:sz w:val="24"/>
                <w:szCs w:val="21"/>
              </w:rPr>
              <w:t>？</w:t>
            </w:r>
          </w:p>
        </w:tc>
        <w:tc>
          <w:tcPr>
            <w:tcW w:w="5074" w:type="dxa"/>
            <w:gridSpan w:val="5"/>
            <w:vAlign w:val="center"/>
          </w:tcPr>
          <w:p w14:paraId="17E64BAC" w14:textId="77777777" w:rsidR="004330B8" w:rsidRDefault="004330B8">
            <w:pPr>
              <w:snapToGrid w:val="0"/>
              <w:rPr>
                <w:rFonts w:eastAsia="方正仿宋_GBK" w:cs="Times New Roman"/>
                <w:kern w:val="0"/>
                <w:sz w:val="24"/>
                <w:szCs w:val="21"/>
              </w:rPr>
            </w:pPr>
          </w:p>
          <w:p w14:paraId="44C59882" w14:textId="77777777" w:rsidR="004330B8" w:rsidRDefault="004330B8">
            <w:pPr>
              <w:snapToGrid w:val="0"/>
              <w:rPr>
                <w:rFonts w:eastAsia="方正仿宋_GBK" w:cs="Times New Roman"/>
                <w:kern w:val="0"/>
                <w:sz w:val="24"/>
                <w:szCs w:val="21"/>
              </w:rPr>
            </w:pPr>
          </w:p>
          <w:p w14:paraId="4E8EC209" w14:textId="77777777" w:rsidR="004330B8" w:rsidRDefault="004330B8">
            <w:pPr>
              <w:snapToGrid w:val="0"/>
              <w:rPr>
                <w:rFonts w:eastAsia="方正仿宋_GBK" w:cs="Times New Roman"/>
                <w:kern w:val="0"/>
                <w:sz w:val="24"/>
                <w:szCs w:val="21"/>
              </w:rPr>
            </w:pPr>
          </w:p>
        </w:tc>
      </w:tr>
    </w:tbl>
    <w:p w14:paraId="603A737F" w14:textId="77777777" w:rsidR="004330B8" w:rsidRDefault="004330B8">
      <w:pPr>
        <w:spacing w:line="0" w:lineRule="atLeast"/>
        <w:ind w:right="420" w:firstLine="560"/>
        <w:jc w:val="left"/>
        <w:rPr>
          <w:rFonts w:eastAsia="方正仿宋_GBK" w:cs="Times New Roman"/>
          <w:szCs w:val="16"/>
        </w:rPr>
      </w:pPr>
    </w:p>
    <w:p w14:paraId="55FBF6D6" w14:textId="77777777" w:rsidR="004330B8" w:rsidRDefault="00737E99">
      <w:pPr>
        <w:spacing w:line="0" w:lineRule="atLeast"/>
        <w:ind w:right="420" w:firstLine="560"/>
        <w:jc w:val="left"/>
        <w:rPr>
          <w:rFonts w:eastAsia="方正仿宋_GBK" w:cs="Times New Roman"/>
          <w:szCs w:val="16"/>
        </w:rPr>
      </w:pPr>
      <w:r>
        <w:rPr>
          <w:rFonts w:eastAsia="方正仿宋_GBK" w:cs="Times New Roman"/>
          <w:szCs w:val="16"/>
        </w:rPr>
        <w:t>再次感谢您的配合！</w:t>
      </w:r>
    </w:p>
    <w:p w14:paraId="06FED9AE" w14:textId="77777777" w:rsidR="004330B8" w:rsidRDefault="004330B8">
      <w:pPr>
        <w:spacing w:line="0" w:lineRule="atLeast"/>
        <w:ind w:leftChars="1822" w:left="3826" w:right="-59" w:firstLine="480"/>
        <w:jc w:val="left"/>
        <w:rPr>
          <w:rFonts w:eastAsia="方正仿宋_GBK" w:cs="Times New Roman"/>
          <w:sz w:val="24"/>
        </w:rPr>
      </w:pPr>
    </w:p>
    <w:p w14:paraId="25FD8E50" w14:textId="77777777" w:rsidR="004330B8" w:rsidRDefault="00737E99">
      <w:pPr>
        <w:snapToGrid w:val="0"/>
        <w:spacing w:line="0" w:lineRule="atLeast"/>
        <w:ind w:right="960"/>
        <w:jc w:val="center"/>
        <w:rPr>
          <w:rFonts w:eastAsia="方正仿宋_GBK" w:cs="Times New Roman"/>
          <w:szCs w:val="28"/>
        </w:rPr>
      </w:pPr>
      <w:r>
        <w:rPr>
          <w:rFonts w:eastAsia="方正仿宋_GBK" w:cs="Times New Roman" w:hint="eastAsia"/>
          <w:szCs w:val="28"/>
        </w:rPr>
        <w:t xml:space="preserve">                </w:t>
      </w:r>
      <w:r>
        <w:rPr>
          <w:rFonts w:eastAsia="方正仿宋_GBK" w:cs="Times New Roman"/>
          <w:szCs w:val="28"/>
        </w:rPr>
        <w:t>问卷发放单位：</w:t>
      </w:r>
    </w:p>
    <w:p w14:paraId="01BF6BCF" w14:textId="77777777" w:rsidR="004330B8" w:rsidRDefault="00737E99">
      <w:pPr>
        <w:snapToGrid w:val="0"/>
        <w:spacing w:line="0" w:lineRule="atLeast"/>
        <w:jc w:val="right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Cs w:val="28"/>
        </w:rPr>
        <w:t>问卷发放时间：</w:t>
      </w:r>
      <w:r>
        <w:rPr>
          <w:rFonts w:eastAsia="方正仿宋_GBK" w:cs="Times New Roman"/>
          <w:szCs w:val="28"/>
        </w:rPr>
        <w:t xml:space="preserve">    </w:t>
      </w:r>
      <w:r>
        <w:rPr>
          <w:rFonts w:eastAsia="方正仿宋_GBK" w:cs="Times New Roman"/>
          <w:szCs w:val="28"/>
        </w:rPr>
        <w:t>年</w:t>
      </w:r>
      <w:r>
        <w:rPr>
          <w:rFonts w:eastAsia="方正仿宋_GBK" w:cs="Times New Roman"/>
          <w:szCs w:val="28"/>
        </w:rPr>
        <w:t xml:space="preserve">    </w:t>
      </w:r>
      <w:r>
        <w:rPr>
          <w:rFonts w:eastAsia="方正仿宋_GBK" w:cs="Times New Roman"/>
          <w:szCs w:val="28"/>
        </w:rPr>
        <w:t>月</w:t>
      </w:r>
      <w:r>
        <w:rPr>
          <w:rFonts w:eastAsia="方正仿宋_GBK" w:cs="Times New Roman"/>
          <w:szCs w:val="28"/>
        </w:rPr>
        <w:t xml:space="preserve">    </w:t>
      </w:r>
      <w:r>
        <w:rPr>
          <w:rFonts w:eastAsia="方正仿宋_GBK" w:cs="Times New Roman"/>
          <w:szCs w:val="28"/>
        </w:rPr>
        <w:t>日</w:t>
      </w:r>
    </w:p>
    <w:p w14:paraId="13005423" w14:textId="77777777" w:rsidR="004330B8" w:rsidRDefault="004330B8">
      <w:pPr>
        <w:widowControl/>
        <w:shd w:val="clear" w:color="auto" w:fill="FFFFFF"/>
        <w:spacing w:line="360" w:lineRule="auto"/>
        <w:jc w:val="left"/>
        <w:rPr>
          <w:rFonts w:ascii="Times New Roman" w:eastAsia="方正仿宋_GBK" w:hAnsi="Times New Roman" w:cs="Times New Roman"/>
          <w:spacing w:val="8"/>
          <w:kern w:val="0"/>
          <w:sz w:val="32"/>
          <w:szCs w:val="32"/>
        </w:rPr>
      </w:pPr>
    </w:p>
    <w:sectPr w:rsidR="004330B8">
      <w:headerReference w:type="default" r:id="rId16"/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7A222" w14:textId="77777777" w:rsidR="00737E99" w:rsidRDefault="00737E99">
      <w:r>
        <w:separator/>
      </w:r>
    </w:p>
  </w:endnote>
  <w:endnote w:type="continuationSeparator" w:id="0">
    <w:p w14:paraId="5E4DAD0B" w14:textId="77777777" w:rsidR="00737E99" w:rsidRDefault="0073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B515F625-D537-4902-A2AE-ADBBD32C759A}"/>
    <w:embedBold r:id="rId2" w:subsetted="1" w:fontKey="{C817ED11-7429-4C04-A907-75C9DD55FBB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3" w:subsetted="1" w:fontKey="{40C3F87A-7A4F-4692-9608-78D3A950E292}"/>
  </w:font>
  <w:font w:name="方正仿宋_GBK">
    <w:charset w:val="86"/>
    <w:family w:val="script"/>
    <w:pitch w:val="fixed"/>
    <w:sig w:usb0="00000001" w:usb1="080E0000" w:usb2="00000010" w:usb3="00000000" w:csb0="00040000" w:csb1="00000000"/>
    <w:embedRegular r:id="rId4" w:subsetted="1" w:fontKey="{2B824C8B-EEA0-488D-BC38-02DBCBA64C9E}"/>
    <w:embedBold r:id="rId5" w:subsetted="1" w:fontKey="{54791089-3058-40D4-9881-093AEFA5A8F2}"/>
  </w:font>
  <w:font w:name="方正小标宋_GBK">
    <w:charset w:val="86"/>
    <w:family w:val="script"/>
    <w:pitch w:val="fixed"/>
    <w:sig w:usb0="00000001" w:usb1="080E0000" w:usb2="00000010" w:usb3="00000000" w:csb0="00040000" w:csb1="00000000"/>
    <w:embedRegular r:id="rId6" w:subsetted="1" w:fontKey="{58F6B3A4-3B50-4383-9DC5-D6CA606E9738}"/>
  </w:font>
  <w:font w:name="方正黑体_GBK">
    <w:charset w:val="86"/>
    <w:family w:val="script"/>
    <w:pitch w:val="fixed"/>
    <w:sig w:usb0="00000001" w:usb1="080E0000" w:usb2="00000010" w:usb3="00000000" w:csb0="00040000" w:csb1="00000000"/>
    <w:embedRegular r:id="rId7" w:subsetted="1" w:fontKey="{3AFB55A6-C975-480D-B331-0A23D74BDDF7}"/>
    <w:embedBold r:id="rId8" w:subsetted="1" w:fontKey="{30DE1FB4-35F5-4302-A1CA-4D24704028EC}"/>
  </w:font>
  <w:font w:name="方正楷体_GBK">
    <w:charset w:val="86"/>
    <w:family w:val="script"/>
    <w:pitch w:val="fixed"/>
    <w:sig w:usb0="00000001" w:usb1="080E0000" w:usb2="00000010" w:usb3="00000000" w:csb0="00040000" w:csb1="00000000"/>
    <w:embedRegular r:id="rId9" w:subsetted="1" w:fontKey="{095563A5-EAD7-4CCB-B85A-297CEB3F9807}"/>
  </w:font>
  <w:font w:name="方正仿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47467757"/>
    </w:sdtPr>
    <w:sdtEndPr/>
    <w:sdtContent>
      <w:p w14:paraId="351EFB3A" w14:textId="77777777" w:rsidR="004330B8" w:rsidRDefault="00737E99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5E2D8D" w:rsidRPr="005E2D8D">
          <w:rPr>
            <w:noProof/>
            <w:sz w:val="28"/>
            <w:szCs w:val="28"/>
            <w:lang w:val="zh-CN"/>
          </w:rPr>
          <w:t>4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—</w:t>
        </w:r>
      </w:p>
    </w:sdtContent>
  </w:sdt>
  <w:p w14:paraId="3AC24CCC" w14:textId="77777777" w:rsidR="004330B8" w:rsidRDefault="004330B8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5DA7B" w14:textId="77777777" w:rsidR="004330B8" w:rsidRDefault="004330B8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40BAA" w14:textId="77777777" w:rsidR="004330B8" w:rsidRDefault="004330B8">
    <w:pPr>
      <w:pStyle w:val="a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47468669"/>
    </w:sdtPr>
    <w:sdtEndPr/>
    <w:sdtContent>
      <w:p w14:paraId="77EBAB4C" w14:textId="77777777" w:rsidR="004330B8" w:rsidRDefault="00737E99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5E2D8D" w:rsidRPr="005E2D8D">
          <w:rPr>
            <w:noProof/>
            <w:sz w:val="28"/>
            <w:szCs w:val="28"/>
            <w:lang w:val="zh-CN"/>
          </w:rPr>
          <w:t>17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—</w:t>
        </w:r>
      </w:p>
    </w:sdtContent>
  </w:sdt>
  <w:p w14:paraId="3A51E9EE" w14:textId="77777777" w:rsidR="004330B8" w:rsidRDefault="004330B8">
    <w:pPr>
      <w:pStyle w:val="a4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47476563"/>
    </w:sdtPr>
    <w:sdtEndPr/>
    <w:sdtContent>
      <w:p w14:paraId="06ED22DE" w14:textId="77777777" w:rsidR="004330B8" w:rsidRDefault="00737E99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5E2D8D" w:rsidRPr="005E2D8D">
          <w:rPr>
            <w:noProof/>
            <w:sz w:val="28"/>
            <w:szCs w:val="28"/>
            <w:lang w:val="zh-CN"/>
          </w:rPr>
          <w:t>18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—</w:t>
        </w:r>
      </w:p>
    </w:sdtContent>
  </w:sdt>
  <w:p w14:paraId="525F4430" w14:textId="77777777" w:rsidR="004330B8" w:rsidRDefault="004330B8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8CE90" w14:textId="77777777" w:rsidR="00737E99" w:rsidRDefault="00737E99">
      <w:r>
        <w:separator/>
      </w:r>
    </w:p>
  </w:footnote>
  <w:footnote w:type="continuationSeparator" w:id="0">
    <w:p w14:paraId="1C597375" w14:textId="77777777" w:rsidR="00737E99" w:rsidRDefault="00737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19080" w14:textId="77777777" w:rsidR="004330B8" w:rsidRDefault="004330B8">
    <w:pPr>
      <w:pStyle w:val="a5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4A0D5" w14:textId="77777777" w:rsidR="004330B8" w:rsidRDefault="004330B8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4AF0D" w14:textId="77777777" w:rsidR="004330B8" w:rsidRDefault="004330B8">
    <w:pPr>
      <w:pStyle w:val="a5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1FEB1" w14:textId="77777777" w:rsidR="004330B8" w:rsidRDefault="004330B8">
    <w:pPr>
      <w:pStyle w:val="a5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B3D620"/>
    <w:multiLevelType w:val="singleLevel"/>
    <w:tmpl w:val="E3B3D620"/>
    <w:lvl w:ilvl="0">
      <w:start w:val="1"/>
      <w:numFmt w:val="decimal"/>
      <w:suff w:val="nothing"/>
      <w:lvlText w:val="（%1）"/>
      <w:lvlJc w:val="left"/>
    </w:lvl>
  </w:abstractNum>
  <w:abstractNum w:abstractNumId="1">
    <w:nsid w:val="00000006"/>
    <w:multiLevelType w:val="multilevel"/>
    <w:tmpl w:val="00000006"/>
    <w:lvl w:ilvl="0">
      <w:start w:val="1"/>
      <w:numFmt w:val="chineseCountingThousand"/>
      <w:pStyle w:val="1"/>
      <w:suff w:val="nothing"/>
      <w:lvlText w:val="第%1章"/>
      <w:lvlJc w:val="left"/>
      <w:pPr>
        <w:ind w:left="567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6174830"/>
    <w:multiLevelType w:val="multilevel"/>
    <w:tmpl w:val="06174830"/>
    <w:lvl w:ilvl="0">
      <w:start w:val="1"/>
      <w:numFmt w:val="decimal"/>
      <w:suff w:val="space"/>
      <w:lvlText w:val="%1."/>
      <w:lvlJc w:val="left"/>
      <w:pPr>
        <w:ind w:left="1083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3" w:hanging="440"/>
      </w:pPr>
    </w:lvl>
    <w:lvl w:ilvl="2">
      <w:start w:val="1"/>
      <w:numFmt w:val="lowerRoman"/>
      <w:lvlText w:val="%3."/>
      <w:lvlJc w:val="right"/>
      <w:pPr>
        <w:ind w:left="1963" w:hanging="440"/>
      </w:pPr>
    </w:lvl>
    <w:lvl w:ilvl="3">
      <w:start w:val="1"/>
      <w:numFmt w:val="decimal"/>
      <w:lvlText w:val="%4."/>
      <w:lvlJc w:val="left"/>
      <w:pPr>
        <w:ind w:left="2403" w:hanging="440"/>
      </w:pPr>
    </w:lvl>
    <w:lvl w:ilvl="4">
      <w:start w:val="1"/>
      <w:numFmt w:val="lowerLetter"/>
      <w:lvlText w:val="%5)"/>
      <w:lvlJc w:val="left"/>
      <w:pPr>
        <w:ind w:left="2843" w:hanging="440"/>
      </w:pPr>
    </w:lvl>
    <w:lvl w:ilvl="5">
      <w:start w:val="1"/>
      <w:numFmt w:val="lowerRoman"/>
      <w:lvlText w:val="%6."/>
      <w:lvlJc w:val="right"/>
      <w:pPr>
        <w:ind w:left="3283" w:hanging="440"/>
      </w:pPr>
    </w:lvl>
    <w:lvl w:ilvl="6">
      <w:start w:val="1"/>
      <w:numFmt w:val="decimal"/>
      <w:lvlText w:val="%7."/>
      <w:lvlJc w:val="left"/>
      <w:pPr>
        <w:ind w:left="3723" w:hanging="440"/>
      </w:pPr>
    </w:lvl>
    <w:lvl w:ilvl="7">
      <w:start w:val="1"/>
      <w:numFmt w:val="lowerLetter"/>
      <w:lvlText w:val="%8)"/>
      <w:lvlJc w:val="left"/>
      <w:pPr>
        <w:ind w:left="4163" w:hanging="440"/>
      </w:pPr>
    </w:lvl>
    <w:lvl w:ilvl="8">
      <w:start w:val="1"/>
      <w:numFmt w:val="lowerRoman"/>
      <w:lvlText w:val="%9."/>
      <w:lvlJc w:val="right"/>
      <w:pPr>
        <w:ind w:left="4603" w:hanging="440"/>
      </w:pPr>
    </w:lvl>
  </w:abstractNum>
  <w:abstractNum w:abstractNumId="3">
    <w:nsid w:val="088C1938"/>
    <w:multiLevelType w:val="multilevel"/>
    <w:tmpl w:val="088C1938"/>
    <w:lvl w:ilvl="0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1D7A0732"/>
    <w:multiLevelType w:val="multilevel"/>
    <w:tmpl w:val="1D7A0732"/>
    <w:lvl w:ilvl="0">
      <w:start w:val="1"/>
      <w:numFmt w:val="decimal"/>
      <w:suff w:val="space"/>
      <w:lvlText w:val="%1."/>
      <w:lvlJc w:val="left"/>
      <w:pPr>
        <w:ind w:left="1083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3" w:hanging="440"/>
      </w:pPr>
    </w:lvl>
    <w:lvl w:ilvl="2">
      <w:start w:val="1"/>
      <w:numFmt w:val="lowerRoman"/>
      <w:lvlText w:val="%3."/>
      <w:lvlJc w:val="right"/>
      <w:pPr>
        <w:ind w:left="1963" w:hanging="440"/>
      </w:pPr>
    </w:lvl>
    <w:lvl w:ilvl="3">
      <w:start w:val="1"/>
      <w:numFmt w:val="decimal"/>
      <w:lvlText w:val="%4."/>
      <w:lvlJc w:val="left"/>
      <w:pPr>
        <w:ind w:left="2403" w:hanging="440"/>
      </w:pPr>
    </w:lvl>
    <w:lvl w:ilvl="4">
      <w:start w:val="1"/>
      <w:numFmt w:val="lowerLetter"/>
      <w:lvlText w:val="%5)"/>
      <w:lvlJc w:val="left"/>
      <w:pPr>
        <w:ind w:left="2843" w:hanging="440"/>
      </w:pPr>
    </w:lvl>
    <w:lvl w:ilvl="5">
      <w:start w:val="1"/>
      <w:numFmt w:val="lowerRoman"/>
      <w:lvlText w:val="%6."/>
      <w:lvlJc w:val="right"/>
      <w:pPr>
        <w:ind w:left="3283" w:hanging="440"/>
      </w:pPr>
    </w:lvl>
    <w:lvl w:ilvl="6">
      <w:start w:val="1"/>
      <w:numFmt w:val="decimal"/>
      <w:lvlText w:val="%7."/>
      <w:lvlJc w:val="left"/>
      <w:pPr>
        <w:ind w:left="3723" w:hanging="440"/>
      </w:pPr>
    </w:lvl>
    <w:lvl w:ilvl="7">
      <w:start w:val="1"/>
      <w:numFmt w:val="lowerLetter"/>
      <w:lvlText w:val="%8)"/>
      <w:lvlJc w:val="left"/>
      <w:pPr>
        <w:ind w:left="4163" w:hanging="440"/>
      </w:pPr>
    </w:lvl>
    <w:lvl w:ilvl="8">
      <w:start w:val="1"/>
      <w:numFmt w:val="lowerRoman"/>
      <w:lvlText w:val="%9."/>
      <w:lvlJc w:val="right"/>
      <w:pPr>
        <w:ind w:left="4603" w:hanging="440"/>
      </w:pPr>
    </w:lvl>
  </w:abstractNum>
  <w:abstractNum w:abstractNumId="5">
    <w:nsid w:val="374E5D62"/>
    <w:multiLevelType w:val="multilevel"/>
    <w:tmpl w:val="374E5D62"/>
    <w:lvl w:ilvl="0">
      <w:start w:val="1"/>
      <w:numFmt w:val="decimal"/>
      <w:suff w:val="space"/>
      <w:lvlText w:val="%1."/>
      <w:lvlJc w:val="left"/>
      <w:pPr>
        <w:ind w:left="1083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3" w:hanging="440"/>
      </w:pPr>
    </w:lvl>
    <w:lvl w:ilvl="2">
      <w:start w:val="1"/>
      <w:numFmt w:val="lowerRoman"/>
      <w:lvlText w:val="%3."/>
      <w:lvlJc w:val="right"/>
      <w:pPr>
        <w:ind w:left="1963" w:hanging="440"/>
      </w:pPr>
    </w:lvl>
    <w:lvl w:ilvl="3">
      <w:start w:val="1"/>
      <w:numFmt w:val="decimal"/>
      <w:lvlText w:val="%4."/>
      <w:lvlJc w:val="left"/>
      <w:pPr>
        <w:ind w:left="2403" w:hanging="440"/>
      </w:pPr>
    </w:lvl>
    <w:lvl w:ilvl="4">
      <w:start w:val="1"/>
      <w:numFmt w:val="lowerLetter"/>
      <w:lvlText w:val="%5)"/>
      <w:lvlJc w:val="left"/>
      <w:pPr>
        <w:ind w:left="2843" w:hanging="440"/>
      </w:pPr>
    </w:lvl>
    <w:lvl w:ilvl="5">
      <w:start w:val="1"/>
      <w:numFmt w:val="lowerRoman"/>
      <w:lvlText w:val="%6."/>
      <w:lvlJc w:val="right"/>
      <w:pPr>
        <w:ind w:left="3283" w:hanging="440"/>
      </w:pPr>
    </w:lvl>
    <w:lvl w:ilvl="6">
      <w:start w:val="1"/>
      <w:numFmt w:val="decimal"/>
      <w:lvlText w:val="%7."/>
      <w:lvlJc w:val="left"/>
      <w:pPr>
        <w:ind w:left="3723" w:hanging="440"/>
      </w:pPr>
    </w:lvl>
    <w:lvl w:ilvl="7">
      <w:start w:val="1"/>
      <w:numFmt w:val="lowerLetter"/>
      <w:lvlText w:val="%8)"/>
      <w:lvlJc w:val="left"/>
      <w:pPr>
        <w:ind w:left="4163" w:hanging="440"/>
      </w:pPr>
    </w:lvl>
    <w:lvl w:ilvl="8">
      <w:start w:val="1"/>
      <w:numFmt w:val="lowerRoman"/>
      <w:lvlText w:val="%9."/>
      <w:lvlJc w:val="right"/>
      <w:pPr>
        <w:ind w:left="4603" w:hanging="440"/>
      </w:pPr>
    </w:lvl>
  </w:abstractNum>
  <w:abstractNum w:abstractNumId="6">
    <w:nsid w:val="485E71F3"/>
    <w:multiLevelType w:val="multilevel"/>
    <w:tmpl w:val="485E71F3"/>
    <w:lvl w:ilvl="0">
      <w:start w:val="1"/>
      <w:numFmt w:val="chineseCounting"/>
      <w:lvlText w:val="（%1）"/>
      <w:lvlJc w:val="left"/>
      <w:pPr>
        <w:ind w:left="1083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3" w:hanging="440"/>
      </w:pPr>
    </w:lvl>
    <w:lvl w:ilvl="2">
      <w:start w:val="1"/>
      <w:numFmt w:val="lowerRoman"/>
      <w:lvlText w:val="%3."/>
      <w:lvlJc w:val="right"/>
      <w:pPr>
        <w:ind w:left="1963" w:hanging="440"/>
      </w:pPr>
    </w:lvl>
    <w:lvl w:ilvl="3">
      <w:start w:val="1"/>
      <w:numFmt w:val="decimal"/>
      <w:lvlText w:val="%4."/>
      <w:lvlJc w:val="left"/>
      <w:pPr>
        <w:ind w:left="2403" w:hanging="440"/>
      </w:pPr>
    </w:lvl>
    <w:lvl w:ilvl="4">
      <w:start w:val="1"/>
      <w:numFmt w:val="lowerLetter"/>
      <w:lvlText w:val="%5)"/>
      <w:lvlJc w:val="left"/>
      <w:pPr>
        <w:ind w:left="2843" w:hanging="440"/>
      </w:pPr>
    </w:lvl>
    <w:lvl w:ilvl="5">
      <w:start w:val="1"/>
      <w:numFmt w:val="lowerRoman"/>
      <w:lvlText w:val="%6."/>
      <w:lvlJc w:val="right"/>
      <w:pPr>
        <w:ind w:left="3283" w:hanging="440"/>
      </w:pPr>
    </w:lvl>
    <w:lvl w:ilvl="6">
      <w:start w:val="1"/>
      <w:numFmt w:val="decimal"/>
      <w:lvlText w:val="%7."/>
      <w:lvlJc w:val="left"/>
      <w:pPr>
        <w:ind w:left="3723" w:hanging="440"/>
      </w:pPr>
    </w:lvl>
    <w:lvl w:ilvl="7">
      <w:start w:val="1"/>
      <w:numFmt w:val="lowerLetter"/>
      <w:lvlText w:val="%8)"/>
      <w:lvlJc w:val="left"/>
      <w:pPr>
        <w:ind w:left="4163" w:hanging="440"/>
      </w:pPr>
    </w:lvl>
    <w:lvl w:ilvl="8">
      <w:start w:val="1"/>
      <w:numFmt w:val="lowerRoman"/>
      <w:lvlText w:val="%9."/>
      <w:lvlJc w:val="right"/>
      <w:pPr>
        <w:ind w:left="4603" w:hanging="440"/>
      </w:pPr>
    </w:lvl>
  </w:abstractNum>
  <w:abstractNum w:abstractNumId="7">
    <w:nsid w:val="55445EEF"/>
    <w:multiLevelType w:val="multilevel"/>
    <w:tmpl w:val="55445EEF"/>
    <w:lvl w:ilvl="0">
      <w:start w:val="1"/>
      <w:numFmt w:val="decimal"/>
      <w:suff w:val="space"/>
      <w:lvlText w:val="%1."/>
      <w:lvlJc w:val="left"/>
      <w:pPr>
        <w:ind w:left="1083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523" w:hanging="440"/>
      </w:pPr>
    </w:lvl>
    <w:lvl w:ilvl="2">
      <w:start w:val="1"/>
      <w:numFmt w:val="lowerRoman"/>
      <w:lvlText w:val="%3."/>
      <w:lvlJc w:val="right"/>
      <w:pPr>
        <w:ind w:left="1963" w:hanging="440"/>
      </w:pPr>
    </w:lvl>
    <w:lvl w:ilvl="3">
      <w:start w:val="1"/>
      <w:numFmt w:val="decimal"/>
      <w:lvlText w:val="%4."/>
      <w:lvlJc w:val="left"/>
      <w:pPr>
        <w:ind w:left="2403" w:hanging="440"/>
      </w:pPr>
    </w:lvl>
    <w:lvl w:ilvl="4">
      <w:start w:val="1"/>
      <w:numFmt w:val="lowerLetter"/>
      <w:lvlText w:val="%5)"/>
      <w:lvlJc w:val="left"/>
      <w:pPr>
        <w:ind w:left="2843" w:hanging="440"/>
      </w:pPr>
    </w:lvl>
    <w:lvl w:ilvl="5">
      <w:start w:val="1"/>
      <w:numFmt w:val="lowerRoman"/>
      <w:lvlText w:val="%6."/>
      <w:lvlJc w:val="right"/>
      <w:pPr>
        <w:ind w:left="3283" w:hanging="440"/>
      </w:pPr>
    </w:lvl>
    <w:lvl w:ilvl="6">
      <w:start w:val="1"/>
      <w:numFmt w:val="decimal"/>
      <w:lvlText w:val="%7."/>
      <w:lvlJc w:val="left"/>
      <w:pPr>
        <w:ind w:left="3723" w:hanging="440"/>
      </w:pPr>
    </w:lvl>
    <w:lvl w:ilvl="7">
      <w:start w:val="1"/>
      <w:numFmt w:val="lowerLetter"/>
      <w:lvlText w:val="%8)"/>
      <w:lvlJc w:val="left"/>
      <w:pPr>
        <w:ind w:left="4163" w:hanging="440"/>
      </w:pPr>
    </w:lvl>
    <w:lvl w:ilvl="8">
      <w:start w:val="1"/>
      <w:numFmt w:val="lowerRoman"/>
      <w:lvlText w:val="%9."/>
      <w:lvlJc w:val="right"/>
      <w:pPr>
        <w:ind w:left="4603" w:hanging="44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OWFhYjBiN2Y0NDZkMDhlMzNlNzYxNzBhMjczMGYifQ=="/>
  </w:docVars>
  <w:rsids>
    <w:rsidRoot w:val="26003A03"/>
    <w:rsid w:val="004330B8"/>
    <w:rsid w:val="004F58D0"/>
    <w:rsid w:val="005E2D8D"/>
    <w:rsid w:val="00737E99"/>
    <w:rsid w:val="00766DDF"/>
    <w:rsid w:val="008F25EF"/>
    <w:rsid w:val="016814B1"/>
    <w:rsid w:val="031C25B5"/>
    <w:rsid w:val="03792059"/>
    <w:rsid w:val="03C230FA"/>
    <w:rsid w:val="04471852"/>
    <w:rsid w:val="04C42F59"/>
    <w:rsid w:val="06532730"/>
    <w:rsid w:val="06952D48"/>
    <w:rsid w:val="083640B7"/>
    <w:rsid w:val="08BA6A96"/>
    <w:rsid w:val="09811362"/>
    <w:rsid w:val="0A195A3E"/>
    <w:rsid w:val="0CAD5BD8"/>
    <w:rsid w:val="0E7E0566"/>
    <w:rsid w:val="0EB9159E"/>
    <w:rsid w:val="0FCC4A13"/>
    <w:rsid w:val="11A55E09"/>
    <w:rsid w:val="149F4D92"/>
    <w:rsid w:val="16210154"/>
    <w:rsid w:val="16CE0D3A"/>
    <w:rsid w:val="16E66CA8"/>
    <w:rsid w:val="17F6116D"/>
    <w:rsid w:val="18A1732B"/>
    <w:rsid w:val="19B412DF"/>
    <w:rsid w:val="19F31E08"/>
    <w:rsid w:val="1AC75042"/>
    <w:rsid w:val="1B7E1BA5"/>
    <w:rsid w:val="1BB13D28"/>
    <w:rsid w:val="1FDB07DC"/>
    <w:rsid w:val="210743EB"/>
    <w:rsid w:val="239D4B92"/>
    <w:rsid w:val="244A4D1A"/>
    <w:rsid w:val="24E35931"/>
    <w:rsid w:val="25333AD6"/>
    <w:rsid w:val="253F4153"/>
    <w:rsid w:val="26003A03"/>
    <w:rsid w:val="27626E19"/>
    <w:rsid w:val="2A465F84"/>
    <w:rsid w:val="2A742AF1"/>
    <w:rsid w:val="2BD40774"/>
    <w:rsid w:val="2D297497"/>
    <w:rsid w:val="2D435433"/>
    <w:rsid w:val="303348B4"/>
    <w:rsid w:val="30B579BF"/>
    <w:rsid w:val="313703D4"/>
    <w:rsid w:val="32EC5C70"/>
    <w:rsid w:val="32F6606D"/>
    <w:rsid w:val="336456CD"/>
    <w:rsid w:val="33C5616B"/>
    <w:rsid w:val="363F162B"/>
    <w:rsid w:val="36F86858"/>
    <w:rsid w:val="38653178"/>
    <w:rsid w:val="387C0DC3"/>
    <w:rsid w:val="388B407E"/>
    <w:rsid w:val="39A447D4"/>
    <w:rsid w:val="3BC66F24"/>
    <w:rsid w:val="3C9E39FD"/>
    <w:rsid w:val="3D404AB5"/>
    <w:rsid w:val="3DBA4867"/>
    <w:rsid w:val="3E2A35B8"/>
    <w:rsid w:val="3EB76FF8"/>
    <w:rsid w:val="42DE6BC4"/>
    <w:rsid w:val="42EA174A"/>
    <w:rsid w:val="43BB4117"/>
    <w:rsid w:val="45596713"/>
    <w:rsid w:val="48390A7E"/>
    <w:rsid w:val="4AB34B18"/>
    <w:rsid w:val="4AFD2237"/>
    <w:rsid w:val="4B103D18"/>
    <w:rsid w:val="4B906C07"/>
    <w:rsid w:val="4BDC6CF8"/>
    <w:rsid w:val="4E41068C"/>
    <w:rsid w:val="4FF359B6"/>
    <w:rsid w:val="512A365A"/>
    <w:rsid w:val="51516E38"/>
    <w:rsid w:val="52E141EC"/>
    <w:rsid w:val="54631B76"/>
    <w:rsid w:val="5479228D"/>
    <w:rsid w:val="55202DAA"/>
    <w:rsid w:val="554B71F7"/>
    <w:rsid w:val="561D378D"/>
    <w:rsid w:val="56306902"/>
    <w:rsid w:val="58672482"/>
    <w:rsid w:val="58FE79A2"/>
    <w:rsid w:val="5FA55D1F"/>
    <w:rsid w:val="5FC52ECB"/>
    <w:rsid w:val="5FDE21DF"/>
    <w:rsid w:val="600734E4"/>
    <w:rsid w:val="620E7517"/>
    <w:rsid w:val="62662018"/>
    <w:rsid w:val="63073253"/>
    <w:rsid w:val="63C95BFC"/>
    <w:rsid w:val="64D550CB"/>
    <w:rsid w:val="69B53FB1"/>
    <w:rsid w:val="6A06480C"/>
    <w:rsid w:val="6AB133CD"/>
    <w:rsid w:val="6AF01018"/>
    <w:rsid w:val="6CC748C8"/>
    <w:rsid w:val="70063C83"/>
    <w:rsid w:val="70862203"/>
    <w:rsid w:val="70A620C0"/>
    <w:rsid w:val="733E11F8"/>
    <w:rsid w:val="74597C2E"/>
    <w:rsid w:val="74E26E5B"/>
    <w:rsid w:val="75F419B0"/>
    <w:rsid w:val="760616F0"/>
    <w:rsid w:val="76B31878"/>
    <w:rsid w:val="798B5E75"/>
    <w:rsid w:val="7A9D6BF6"/>
    <w:rsid w:val="7BD6383B"/>
    <w:rsid w:val="7F392B36"/>
    <w:rsid w:val="7F58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仿宋_GB2312" w:eastAsia="仿宋_GB2312" w:hAnsi="宋体"/>
      <w:kern w:val="0"/>
      <w:sz w:val="24"/>
    </w:rPr>
  </w:style>
  <w:style w:type="paragraph" w:styleId="4">
    <w:name w:val="index 4"/>
    <w:basedOn w:val="a"/>
    <w:next w:val="a"/>
    <w:uiPriority w:val="99"/>
    <w:unhideWhenUsed/>
    <w:qFormat/>
    <w:pPr>
      <w:ind w:leftChars="600" w:left="600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标准文字"/>
    <w:basedOn w:val="a"/>
    <w:qFormat/>
    <w:pPr>
      <w:overflowPunct w:val="0"/>
      <w:ind w:firstLine="200"/>
    </w:pPr>
    <w:rPr>
      <w:rFonts w:eastAsia="仿宋_GB2312"/>
      <w:sz w:val="32"/>
      <w:szCs w:val="32"/>
    </w:rPr>
  </w:style>
  <w:style w:type="paragraph" w:customStyle="1" w:styleId="a8">
    <w:name w:val="表格内容"/>
    <w:basedOn w:val="a9"/>
    <w:qFormat/>
    <w:pPr>
      <w:snapToGrid w:val="0"/>
    </w:pPr>
    <w:rPr>
      <w:rFonts w:eastAsia="方正仿宋_GBK"/>
      <w:sz w:val="24"/>
      <w:szCs w:val="28"/>
    </w:rPr>
  </w:style>
  <w:style w:type="paragraph" w:customStyle="1" w:styleId="a9">
    <w:name w:val="标准文件_表格"/>
    <w:basedOn w:val="aa"/>
    <w:qFormat/>
    <w:pPr>
      <w:ind w:firstLineChars="0" w:firstLine="0"/>
      <w:jc w:val="center"/>
    </w:pPr>
    <w:rPr>
      <w:sz w:val="18"/>
    </w:rPr>
  </w:style>
  <w:style w:type="paragraph" w:customStyle="1" w:styleId="aa">
    <w:name w:val="标准文件_段"/>
    <w:qFormat/>
    <w:pPr>
      <w:autoSpaceDE w:val="0"/>
      <w:autoSpaceDN w:val="0"/>
      <w:ind w:firstLineChars="200" w:firstLine="200"/>
      <w:jc w:val="both"/>
    </w:pPr>
    <w:rPr>
      <w:sz w:val="21"/>
    </w:rPr>
  </w:style>
  <w:style w:type="paragraph" w:styleId="ab">
    <w:name w:val="Balloon Text"/>
    <w:basedOn w:val="a"/>
    <w:link w:val="Char"/>
    <w:rsid w:val="005E2D8D"/>
    <w:rPr>
      <w:sz w:val="18"/>
      <w:szCs w:val="18"/>
    </w:rPr>
  </w:style>
  <w:style w:type="character" w:customStyle="1" w:styleId="Char">
    <w:name w:val="批注框文本 Char"/>
    <w:basedOn w:val="a0"/>
    <w:link w:val="ab"/>
    <w:rsid w:val="005E2D8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仿宋_GB2312" w:eastAsia="仿宋_GB2312" w:hAnsi="宋体"/>
      <w:kern w:val="0"/>
      <w:sz w:val="24"/>
    </w:rPr>
  </w:style>
  <w:style w:type="paragraph" w:styleId="4">
    <w:name w:val="index 4"/>
    <w:basedOn w:val="a"/>
    <w:next w:val="a"/>
    <w:uiPriority w:val="99"/>
    <w:unhideWhenUsed/>
    <w:qFormat/>
    <w:pPr>
      <w:ind w:leftChars="600" w:left="600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标准文字"/>
    <w:basedOn w:val="a"/>
    <w:qFormat/>
    <w:pPr>
      <w:overflowPunct w:val="0"/>
      <w:ind w:firstLine="200"/>
    </w:pPr>
    <w:rPr>
      <w:rFonts w:eastAsia="仿宋_GB2312"/>
      <w:sz w:val="32"/>
      <w:szCs w:val="32"/>
    </w:rPr>
  </w:style>
  <w:style w:type="paragraph" w:customStyle="1" w:styleId="a8">
    <w:name w:val="表格内容"/>
    <w:basedOn w:val="a9"/>
    <w:qFormat/>
    <w:pPr>
      <w:snapToGrid w:val="0"/>
    </w:pPr>
    <w:rPr>
      <w:rFonts w:eastAsia="方正仿宋_GBK"/>
      <w:sz w:val="24"/>
      <w:szCs w:val="28"/>
    </w:rPr>
  </w:style>
  <w:style w:type="paragraph" w:customStyle="1" w:styleId="a9">
    <w:name w:val="标准文件_表格"/>
    <w:basedOn w:val="aa"/>
    <w:qFormat/>
    <w:pPr>
      <w:ind w:firstLineChars="0" w:firstLine="0"/>
      <w:jc w:val="center"/>
    </w:pPr>
    <w:rPr>
      <w:sz w:val="18"/>
    </w:rPr>
  </w:style>
  <w:style w:type="paragraph" w:customStyle="1" w:styleId="aa">
    <w:name w:val="标准文件_段"/>
    <w:qFormat/>
    <w:pPr>
      <w:autoSpaceDE w:val="0"/>
      <w:autoSpaceDN w:val="0"/>
      <w:ind w:firstLineChars="200" w:firstLine="200"/>
      <w:jc w:val="both"/>
    </w:pPr>
    <w:rPr>
      <w:sz w:val="21"/>
    </w:rPr>
  </w:style>
  <w:style w:type="paragraph" w:styleId="ab">
    <w:name w:val="Balloon Text"/>
    <w:basedOn w:val="a"/>
    <w:link w:val="Char"/>
    <w:rsid w:val="005E2D8D"/>
    <w:rPr>
      <w:sz w:val="18"/>
      <w:szCs w:val="18"/>
    </w:rPr>
  </w:style>
  <w:style w:type="character" w:customStyle="1" w:styleId="Char">
    <w:name w:val="批注框文本 Char"/>
    <w:basedOn w:val="a0"/>
    <w:link w:val="ab"/>
    <w:rsid w:val="005E2D8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0FCE5B1-DF17-4116-AC9D-862ED328B2C6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5660</Words>
  <Characters>1033</Characters>
  <Application>Microsoft Office Word</Application>
  <DocSecurity>0</DocSecurity>
  <Lines>8</Lines>
  <Paragraphs>13</Paragraphs>
  <ScaleCrop>false</ScaleCrop>
  <Company>Microsoft</Company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九寨清流</dc:creator>
  <cp:lastModifiedBy>njglh</cp:lastModifiedBy>
  <cp:revision>3</cp:revision>
  <dcterms:created xsi:type="dcterms:W3CDTF">2026-02-12T08:35:00Z</dcterms:created>
  <dcterms:modified xsi:type="dcterms:W3CDTF">2026-02-12T08:43:00Z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D29DEEBF475C41C780AEAFF372CB3B3C_13</vt:lpwstr>
  </property>
  <property fmtid="{D5CDD505-2E9C-101B-9397-08002B2CF9AE}" pid="4" name="KSOTemplateDocerSaveRecord">
    <vt:lpwstr>eyJoZGlkIjoiMzI1YzYwZjFmYjM4NWNmZDkxYjVjZDkzYWFhZTY3MWUiLCJ1c2VySWQiOiIyMDMzODQ5MDQifQ==</vt:lpwstr>
  </property>
</Properties>
</file>